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18C3" w14:textId="77777777" w:rsidR="006A7D63" w:rsidRPr="00BF3289" w:rsidRDefault="006A7D63" w:rsidP="006A7D63">
      <w:pPr>
        <w:spacing w:line="240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BF3289">
        <w:rPr>
          <w:rFonts w:ascii="Century Gothic" w:hAnsi="Century Gothic" w:cs="Arial"/>
          <w:b/>
          <w:sz w:val="32"/>
          <w:szCs w:val="32"/>
        </w:rPr>
        <w:t>ALRESFORD PARISH COUNCIL</w:t>
      </w:r>
    </w:p>
    <w:p w14:paraId="3616301B" w14:textId="77777777" w:rsidR="008643A4" w:rsidRDefault="008643A4" w:rsidP="008643A4">
      <w:pPr>
        <w:spacing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BF3289">
        <w:rPr>
          <w:rFonts w:ascii="Century Gothic" w:hAnsi="Century Gothic" w:cs="Arial"/>
          <w:b/>
          <w:sz w:val="28"/>
          <w:szCs w:val="28"/>
        </w:rPr>
        <w:t>Parish Council Meeting</w:t>
      </w:r>
    </w:p>
    <w:p w14:paraId="0C405B58" w14:textId="77777777" w:rsidR="008643A4" w:rsidRPr="00882F32" w:rsidRDefault="008643A4" w:rsidP="008643A4">
      <w:pPr>
        <w:spacing w:line="276" w:lineRule="auto"/>
        <w:rPr>
          <w:rFonts w:ascii="Century Gothic" w:hAnsi="Century Gothic" w:cs="Arial"/>
          <w:b/>
        </w:rPr>
      </w:pPr>
      <w:r w:rsidRPr="00882F32">
        <w:rPr>
          <w:rFonts w:ascii="Century Gothic" w:hAnsi="Century Gothic" w:cs="Arial"/>
          <w:b/>
        </w:rPr>
        <w:t>Notice of meeting</w:t>
      </w:r>
    </w:p>
    <w:p w14:paraId="1BFD0926" w14:textId="367E5514" w:rsidR="008643A4" w:rsidRPr="00882F32" w:rsidRDefault="008643A4" w:rsidP="008643A4">
      <w:pPr>
        <w:spacing w:line="240" w:lineRule="auto"/>
        <w:rPr>
          <w:rFonts w:ascii="Century Gothic" w:hAnsi="Century Gothic" w:cs="Arial"/>
          <w:b/>
          <w:bCs/>
        </w:rPr>
      </w:pPr>
      <w:r w:rsidRPr="00882F32">
        <w:rPr>
          <w:rFonts w:ascii="Century Gothic" w:hAnsi="Century Gothic" w:cs="Arial"/>
        </w:rPr>
        <w:t xml:space="preserve">Meeting to be held in the Pavilion (main room), Ford Lane, Alresford at 7.30pm on Wednesday </w:t>
      </w:r>
      <w:r w:rsidR="008D379C">
        <w:rPr>
          <w:rFonts w:ascii="Century Gothic" w:hAnsi="Century Gothic" w:cs="Arial"/>
        </w:rPr>
        <w:t>6</w:t>
      </w:r>
      <w:r w:rsidR="008D379C" w:rsidRPr="008D379C">
        <w:rPr>
          <w:rFonts w:ascii="Century Gothic" w:hAnsi="Century Gothic" w:cs="Arial"/>
          <w:vertAlign w:val="superscript"/>
        </w:rPr>
        <w:t>th</w:t>
      </w:r>
      <w:r w:rsidR="008D379C">
        <w:rPr>
          <w:rFonts w:ascii="Century Gothic" w:hAnsi="Century Gothic" w:cs="Arial"/>
        </w:rPr>
        <w:t xml:space="preserve"> of September</w:t>
      </w:r>
      <w:r>
        <w:rPr>
          <w:rFonts w:ascii="Century Gothic" w:hAnsi="Century Gothic" w:cs="Arial"/>
        </w:rPr>
        <w:t xml:space="preserve"> </w:t>
      </w:r>
      <w:r w:rsidRPr="00882F32">
        <w:rPr>
          <w:rFonts w:ascii="Century Gothic" w:hAnsi="Century Gothic" w:cs="Arial"/>
        </w:rPr>
        <w:t>202</w:t>
      </w:r>
      <w:r>
        <w:rPr>
          <w:rFonts w:ascii="Century Gothic" w:hAnsi="Century Gothic" w:cs="Arial"/>
        </w:rPr>
        <w:t>3</w:t>
      </w:r>
      <w:r w:rsidRPr="00882F32">
        <w:rPr>
          <w:rFonts w:ascii="Century Gothic" w:hAnsi="Century Gothic" w:cs="Arial"/>
        </w:rPr>
        <w:t xml:space="preserve">. </w:t>
      </w:r>
      <w:r w:rsidRPr="00882F32">
        <w:rPr>
          <w:rFonts w:ascii="Century Gothic" w:hAnsi="Century Gothic" w:cs="Arial"/>
          <w:b/>
          <w:bCs/>
        </w:rPr>
        <w:t>Face coverings may be worn should attendees wish to do so. Hand sanitiser will be available.</w:t>
      </w:r>
    </w:p>
    <w:p w14:paraId="5554C9E6" w14:textId="77777777" w:rsidR="008643A4" w:rsidRPr="00055CC3" w:rsidRDefault="008643A4" w:rsidP="008643A4">
      <w:pPr>
        <w:spacing w:line="240" w:lineRule="auto"/>
        <w:rPr>
          <w:rFonts w:ascii="Century Gothic" w:hAnsi="Century Gothic" w:cs="Arial"/>
          <w:i/>
          <w:iCs/>
        </w:rPr>
      </w:pPr>
      <w:r w:rsidRPr="00055CC3">
        <w:rPr>
          <w:rFonts w:ascii="Century Gothic" w:hAnsi="Century Gothic" w:cs="Arial"/>
          <w:i/>
          <w:iCs/>
        </w:rPr>
        <w:t>Councillors are hereby summoned to attend the Parish meeting of Alresford Parish Council, by the Clerk and Proper Officer for the purpose of transacting the following business:</w:t>
      </w:r>
    </w:p>
    <w:p w14:paraId="30D26741" w14:textId="77777777" w:rsidR="008643A4" w:rsidRPr="00EC7500" w:rsidRDefault="008643A4" w:rsidP="008643A4">
      <w:pPr>
        <w:spacing w:line="276" w:lineRule="auto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Agenda Items</w:t>
      </w:r>
    </w:p>
    <w:p w14:paraId="645D5F55" w14:textId="022E53DD" w:rsidR="00AC721E" w:rsidRPr="00EC7500" w:rsidRDefault="00AC721E" w:rsidP="00AC721E">
      <w:pPr>
        <w:spacing w:line="276" w:lineRule="auto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Agenda</w:t>
      </w:r>
    </w:p>
    <w:p w14:paraId="2EAD0B5B" w14:textId="38F27D8C" w:rsidR="00CC307C" w:rsidRDefault="00B44F07" w:rsidP="00AC721E">
      <w:pPr>
        <w:spacing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0</w:t>
      </w:r>
      <w:r w:rsidR="00F81B65">
        <w:rPr>
          <w:rFonts w:ascii="Century Gothic" w:hAnsi="Century Gothic" w:cs="Arial"/>
          <w:b/>
        </w:rPr>
        <w:t>9</w:t>
      </w:r>
      <w:r w:rsidR="009D6352" w:rsidRPr="001144A5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="009D6352" w:rsidRPr="001144A5">
        <w:rPr>
          <w:rFonts w:ascii="Century Gothic" w:hAnsi="Century Gothic" w:cs="Arial"/>
          <w:b/>
        </w:rPr>
        <w:t>.</w:t>
      </w:r>
      <w:r w:rsidR="00F81B65">
        <w:rPr>
          <w:rFonts w:ascii="Century Gothic" w:hAnsi="Century Gothic" w:cs="Arial"/>
          <w:b/>
        </w:rPr>
        <w:t>1</w:t>
      </w:r>
      <w:r w:rsidR="00FA2202">
        <w:rPr>
          <w:rFonts w:ascii="Century Gothic" w:hAnsi="Century Gothic" w:cs="Arial"/>
          <w:b/>
        </w:rPr>
        <w:t>6</w:t>
      </w:r>
      <w:r w:rsidR="00F81B65">
        <w:rPr>
          <w:rFonts w:ascii="Century Gothic" w:hAnsi="Century Gothic" w:cs="Arial"/>
          <w:b/>
        </w:rPr>
        <w:t>2</w:t>
      </w:r>
      <w:r w:rsidR="009D6352" w:rsidRPr="001144A5">
        <w:rPr>
          <w:rFonts w:ascii="Century Gothic" w:hAnsi="Century Gothic" w:cs="Arial"/>
          <w:b/>
        </w:rPr>
        <w:t xml:space="preserve"> </w:t>
      </w:r>
      <w:r w:rsidR="001425CF" w:rsidRPr="001144A5">
        <w:rPr>
          <w:rFonts w:ascii="Century Gothic" w:hAnsi="Century Gothic" w:cs="Arial"/>
          <w:b/>
        </w:rPr>
        <w:tab/>
      </w:r>
      <w:r w:rsidR="00690362" w:rsidRPr="001144A5">
        <w:rPr>
          <w:rFonts w:ascii="Century Gothic" w:hAnsi="Century Gothic" w:cs="Arial"/>
          <w:b/>
        </w:rPr>
        <w:t>Announcements</w:t>
      </w:r>
      <w:r w:rsidR="00D76C5A">
        <w:rPr>
          <w:rFonts w:ascii="Century Gothic" w:hAnsi="Century Gothic" w:cs="Arial"/>
          <w:b/>
        </w:rPr>
        <w:t>- Formal Announcement regarding Cllr John Housden</w:t>
      </w:r>
    </w:p>
    <w:p w14:paraId="1F1D0829" w14:textId="70B349C9" w:rsidR="008078A6" w:rsidRPr="001144A5" w:rsidRDefault="008078A6" w:rsidP="00AC721E">
      <w:pPr>
        <w:spacing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09.23.163</w:t>
      </w:r>
      <w:r>
        <w:rPr>
          <w:rFonts w:ascii="Century Gothic" w:hAnsi="Century Gothic" w:cs="Arial"/>
          <w:b/>
        </w:rPr>
        <w:tab/>
        <w:t>1 Minutes Silence in rem</w:t>
      </w:r>
      <w:r w:rsidR="00CC307C">
        <w:rPr>
          <w:rFonts w:ascii="Century Gothic" w:hAnsi="Century Gothic" w:cs="Arial"/>
          <w:b/>
        </w:rPr>
        <w:t>embrance of Cllr John Housden</w:t>
      </w:r>
    </w:p>
    <w:p w14:paraId="5ED3F436" w14:textId="28CE725E" w:rsidR="009D6352" w:rsidRPr="001144A5" w:rsidRDefault="00B44F07" w:rsidP="00EC7500">
      <w:pPr>
        <w:spacing w:line="240" w:lineRule="auto"/>
        <w:rPr>
          <w:rFonts w:ascii="Century Gothic" w:hAnsi="Century Gothic" w:cs="Arial"/>
          <w:b/>
          <w:lang w:val="en-US"/>
        </w:rPr>
      </w:pPr>
      <w:r>
        <w:rPr>
          <w:rFonts w:ascii="Century Gothic" w:hAnsi="Century Gothic" w:cs="Arial"/>
          <w:b/>
        </w:rPr>
        <w:t>0</w:t>
      </w:r>
      <w:r w:rsidR="008078A6">
        <w:rPr>
          <w:rFonts w:ascii="Century Gothic" w:hAnsi="Century Gothic" w:cs="Arial"/>
          <w:b/>
        </w:rPr>
        <w:t>9</w:t>
      </w:r>
      <w:r w:rsidRPr="001144A5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1144A5">
        <w:rPr>
          <w:rFonts w:ascii="Century Gothic" w:hAnsi="Century Gothic" w:cs="Arial"/>
          <w:b/>
        </w:rPr>
        <w:t>.</w:t>
      </w:r>
      <w:r w:rsidR="008078A6">
        <w:rPr>
          <w:rFonts w:ascii="Century Gothic" w:hAnsi="Century Gothic" w:cs="Arial"/>
          <w:b/>
        </w:rPr>
        <w:t>164</w:t>
      </w:r>
      <w:r w:rsidR="00690362" w:rsidRPr="001144A5">
        <w:rPr>
          <w:rFonts w:ascii="Century Gothic" w:hAnsi="Century Gothic" w:cs="Arial"/>
          <w:b/>
        </w:rPr>
        <w:tab/>
      </w:r>
      <w:r w:rsidR="00FF62A8" w:rsidRPr="001144A5">
        <w:rPr>
          <w:rFonts w:ascii="Century Gothic" w:hAnsi="Century Gothic" w:cs="Arial"/>
          <w:b/>
          <w:lang w:val="en-US"/>
        </w:rPr>
        <w:t>Apologies for Absence</w:t>
      </w:r>
      <w:r w:rsidR="00CC794F" w:rsidRPr="001144A5">
        <w:rPr>
          <w:rFonts w:ascii="Century Gothic" w:hAnsi="Century Gothic" w:cs="Arial"/>
          <w:b/>
          <w:lang w:val="en-US"/>
        </w:rPr>
        <w:t>.</w:t>
      </w:r>
    </w:p>
    <w:p w14:paraId="79A1292F" w14:textId="797BC55F" w:rsidR="00EF73EE" w:rsidRPr="001144A5" w:rsidRDefault="00B44F07" w:rsidP="00EC7500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0</w:t>
      </w:r>
      <w:r w:rsidR="008078A6">
        <w:rPr>
          <w:rFonts w:ascii="Century Gothic" w:hAnsi="Century Gothic" w:cs="Arial"/>
          <w:b/>
        </w:rPr>
        <w:t>9</w:t>
      </w:r>
      <w:r w:rsidRPr="001144A5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1144A5">
        <w:rPr>
          <w:rFonts w:ascii="Century Gothic" w:hAnsi="Century Gothic" w:cs="Arial"/>
          <w:b/>
        </w:rPr>
        <w:t>.</w:t>
      </w:r>
      <w:r w:rsidR="008078A6">
        <w:rPr>
          <w:rFonts w:ascii="Century Gothic" w:hAnsi="Century Gothic" w:cs="Arial"/>
          <w:b/>
        </w:rPr>
        <w:t>165</w:t>
      </w:r>
      <w:r w:rsidR="001425CF" w:rsidRPr="001144A5">
        <w:rPr>
          <w:rFonts w:ascii="Century Gothic" w:hAnsi="Century Gothic" w:cs="Arial"/>
          <w:b/>
        </w:rPr>
        <w:tab/>
      </w:r>
      <w:r w:rsidR="00FF62A8" w:rsidRPr="001144A5">
        <w:rPr>
          <w:rFonts w:ascii="Century Gothic" w:hAnsi="Century Gothic" w:cs="Arial"/>
          <w:b/>
        </w:rPr>
        <w:t>Minutes of the last monthly meeting</w:t>
      </w:r>
      <w:r w:rsidR="008A4F1B" w:rsidRPr="001144A5">
        <w:rPr>
          <w:rFonts w:ascii="Century Gothic" w:hAnsi="Century Gothic" w:cs="Arial"/>
          <w:b/>
        </w:rPr>
        <w:t xml:space="preserve">: </w:t>
      </w:r>
      <w:r w:rsidR="00FF62A8" w:rsidRPr="001144A5">
        <w:rPr>
          <w:rFonts w:ascii="Century Gothic" w:hAnsi="Century Gothic" w:cs="Arial"/>
        </w:rPr>
        <w:t>To</w:t>
      </w:r>
      <w:r w:rsidR="004376A9">
        <w:rPr>
          <w:rFonts w:ascii="Century Gothic" w:hAnsi="Century Gothic" w:cs="Arial"/>
        </w:rPr>
        <w:t xml:space="preserve"> review and </w:t>
      </w:r>
      <w:r w:rsidR="00E049E7">
        <w:rPr>
          <w:rFonts w:ascii="Century Gothic" w:hAnsi="Century Gothic" w:cs="Arial"/>
        </w:rPr>
        <w:t>consider</w:t>
      </w:r>
      <w:r w:rsidR="00FF62A8" w:rsidRPr="001144A5">
        <w:rPr>
          <w:rFonts w:ascii="Century Gothic" w:hAnsi="Century Gothic" w:cs="Arial"/>
        </w:rPr>
        <w:t xml:space="preserve"> the minutes of the</w:t>
      </w:r>
      <w:r w:rsidR="00665123" w:rsidRPr="001144A5">
        <w:rPr>
          <w:rFonts w:ascii="Century Gothic" w:hAnsi="Century Gothic" w:cs="Arial"/>
        </w:rPr>
        <w:t xml:space="preserve"> Parish Council </w:t>
      </w:r>
      <w:r w:rsidR="00FF62A8" w:rsidRPr="001144A5">
        <w:rPr>
          <w:rFonts w:ascii="Century Gothic" w:hAnsi="Century Gothic" w:cs="Arial"/>
        </w:rPr>
        <w:t xml:space="preserve">meeting </w:t>
      </w:r>
      <w:r w:rsidR="004432AD">
        <w:rPr>
          <w:rFonts w:ascii="Century Gothic" w:hAnsi="Century Gothic" w:cs="Arial"/>
        </w:rPr>
        <w:t>held on</w:t>
      </w:r>
      <w:r w:rsidR="003F1A59" w:rsidRPr="001144A5">
        <w:rPr>
          <w:rFonts w:ascii="Century Gothic" w:hAnsi="Century Gothic" w:cs="Arial"/>
        </w:rPr>
        <w:t xml:space="preserve"> the </w:t>
      </w:r>
      <w:r w:rsidR="008078A6">
        <w:rPr>
          <w:rFonts w:ascii="Century Gothic" w:hAnsi="Century Gothic" w:cs="Arial"/>
        </w:rPr>
        <w:t>5</w:t>
      </w:r>
      <w:r w:rsidR="008078A6" w:rsidRPr="008078A6">
        <w:rPr>
          <w:rFonts w:ascii="Century Gothic" w:hAnsi="Century Gothic" w:cs="Arial"/>
          <w:vertAlign w:val="superscript"/>
        </w:rPr>
        <w:t>th</w:t>
      </w:r>
      <w:r w:rsidR="008078A6">
        <w:rPr>
          <w:rFonts w:ascii="Century Gothic" w:hAnsi="Century Gothic" w:cs="Arial"/>
        </w:rPr>
        <w:t xml:space="preserve"> of July</w:t>
      </w:r>
      <w:r w:rsidR="00C00A2F">
        <w:rPr>
          <w:rFonts w:ascii="Century Gothic" w:hAnsi="Century Gothic" w:cs="Arial"/>
        </w:rPr>
        <w:t xml:space="preserve"> </w:t>
      </w:r>
      <w:r w:rsidR="00FF62A8" w:rsidRPr="001144A5">
        <w:rPr>
          <w:rFonts w:ascii="Century Gothic" w:hAnsi="Century Gothic" w:cs="Arial"/>
        </w:rPr>
        <w:t>202</w:t>
      </w:r>
      <w:r w:rsidR="00C00A2F">
        <w:rPr>
          <w:rFonts w:ascii="Century Gothic" w:hAnsi="Century Gothic" w:cs="Arial"/>
        </w:rPr>
        <w:t>3</w:t>
      </w:r>
      <w:r w:rsidR="00FF62A8" w:rsidRPr="001144A5">
        <w:rPr>
          <w:rFonts w:ascii="Century Gothic" w:hAnsi="Century Gothic" w:cs="Arial"/>
        </w:rPr>
        <w:t>.</w:t>
      </w:r>
    </w:p>
    <w:p w14:paraId="41912E00" w14:textId="77777777" w:rsidR="00DA13E3" w:rsidRPr="001144A5" w:rsidRDefault="00DA13E3" w:rsidP="00EC7500">
      <w:pPr>
        <w:spacing w:after="0" w:line="240" w:lineRule="auto"/>
        <w:rPr>
          <w:rFonts w:ascii="Century Gothic" w:hAnsi="Century Gothic" w:cs="Arial"/>
        </w:rPr>
      </w:pPr>
    </w:p>
    <w:p w14:paraId="2AC2DA4A" w14:textId="777F0B65" w:rsidR="0014033F" w:rsidRPr="001144A5" w:rsidRDefault="00B44F07" w:rsidP="00EC7500">
      <w:pPr>
        <w:spacing w:line="240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</w:rPr>
        <w:t>0</w:t>
      </w:r>
      <w:r w:rsidR="00345633">
        <w:rPr>
          <w:rFonts w:ascii="Century Gothic" w:hAnsi="Century Gothic" w:cs="Arial"/>
          <w:b/>
        </w:rPr>
        <w:t>9</w:t>
      </w:r>
      <w:r w:rsidRPr="001144A5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1144A5">
        <w:rPr>
          <w:rFonts w:ascii="Century Gothic" w:hAnsi="Century Gothic" w:cs="Arial"/>
          <w:b/>
        </w:rPr>
        <w:t>.</w:t>
      </w:r>
      <w:r w:rsidR="00345633">
        <w:rPr>
          <w:rFonts w:ascii="Century Gothic" w:hAnsi="Century Gothic" w:cs="Arial"/>
          <w:b/>
        </w:rPr>
        <w:t>166</w:t>
      </w:r>
      <w:r w:rsidR="00EF73EE" w:rsidRPr="001144A5">
        <w:rPr>
          <w:rFonts w:ascii="Century Gothic" w:hAnsi="Century Gothic" w:cs="Arial"/>
          <w:b/>
        </w:rPr>
        <w:tab/>
      </w:r>
      <w:r w:rsidR="00EF73EE" w:rsidRPr="001144A5">
        <w:rPr>
          <w:rFonts w:ascii="Century Gothic" w:hAnsi="Century Gothic" w:cs="Arial"/>
          <w:b/>
          <w:lang w:val="en-US"/>
        </w:rPr>
        <w:t>Declarations of Interest.</w:t>
      </w:r>
      <w:r w:rsidR="00A22023" w:rsidRPr="001144A5">
        <w:rPr>
          <w:rFonts w:ascii="Century Gothic" w:hAnsi="Century Gothic" w:cs="Arial"/>
          <w:b/>
          <w:lang w:val="en-US"/>
        </w:rPr>
        <w:t xml:space="preserve"> </w:t>
      </w:r>
      <w:r w:rsidR="00A22023" w:rsidRPr="001144A5">
        <w:rPr>
          <w:rFonts w:ascii="Century Gothic" w:hAnsi="Century Gothic" w:cs="Arial"/>
          <w:bCs/>
          <w:lang w:val="en-US"/>
        </w:rPr>
        <w:t xml:space="preserve">Councillors </w:t>
      </w:r>
      <w:proofErr w:type="gramStart"/>
      <w:r w:rsidR="00B371AC">
        <w:rPr>
          <w:rFonts w:ascii="Century Gothic" w:hAnsi="Century Gothic" w:cs="Arial"/>
          <w:bCs/>
          <w:lang w:val="en-US"/>
        </w:rPr>
        <w:t xml:space="preserve">to </w:t>
      </w:r>
      <w:r w:rsidR="00B371AC" w:rsidRPr="001144A5">
        <w:rPr>
          <w:rFonts w:ascii="Century Gothic" w:hAnsi="Century Gothic" w:cs="Arial"/>
          <w:bCs/>
          <w:lang w:val="en-US"/>
        </w:rPr>
        <w:t>declare</w:t>
      </w:r>
      <w:proofErr w:type="gramEnd"/>
      <w:r w:rsidR="00A22023" w:rsidRPr="001144A5">
        <w:rPr>
          <w:rFonts w:ascii="Century Gothic" w:hAnsi="Century Gothic" w:cs="Arial"/>
          <w:bCs/>
          <w:lang w:val="en-US"/>
        </w:rPr>
        <w:t xml:space="preserve"> pecuniary and non</w:t>
      </w:r>
      <w:r w:rsidR="00C71482" w:rsidRPr="001144A5">
        <w:rPr>
          <w:rFonts w:ascii="Century Gothic" w:hAnsi="Century Gothic" w:cs="Arial"/>
          <w:bCs/>
          <w:lang w:val="en-US"/>
        </w:rPr>
        <w:t>-</w:t>
      </w:r>
      <w:r w:rsidR="00A22023" w:rsidRPr="001144A5">
        <w:rPr>
          <w:rFonts w:ascii="Century Gothic" w:hAnsi="Century Gothic" w:cs="Arial"/>
          <w:bCs/>
          <w:lang w:val="en-US"/>
        </w:rPr>
        <w:t>pecuniary interests in agenda items.</w:t>
      </w:r>
    </w:p>
    <w:p w14:paraId="1D204457" w14:textId="0F582708" w:rsidR="00A22023" w:rsidRPr="001144A5" w:rsidRDefault="00B44F07" w:rsidP="00EC7500">
      <w:pPr>
        <w:spacing w:after="0" w:line="240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b/>
        </w:rPr>
        <w:t>0</w:t>
      </w:r>
      <w:r w:rsidR="00345633">
        <w:rPr>
          <w:rFonts w:ascii="Century Gothic" w:hAnsi="Century Gothic" w:cs="Arial"/>
          <w:b/>
        </w:rPr>
        <w:t>9</w:t>
      </w:r>
      <w:r w:rsidRPr="001144A5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1144A5">
        <w:rPr>
          <w:rFonts w:ascii="Century Gothic" w:hAnsi="Century Gothic" w:cs="Arial"/>
          <w:b/>
        </w:rPr>
        <w:t>.</w:t>
      </w:r>
      <w:r w:rsidR="00345633">
        <w:rPr>
          <w:rFonts w:ascii="Century Gothic" w:hAnsi="Century Gothic" w:cs="Arial"/>
          <w:b/>
        </w:rPr>
        <w:t>1</w:t>
      </w:r>
      <w:r w:rsidR="00FA2202">
        <w:rPr>
          <w:rFonts w:ascii="Century Gothic" w:hAnsi="Century Gothic" w:cs="Arial"/>
          <w:b/>
        </w:rPr>
        <w:t>6</w:t>
      </w:r>
      <w:r w:rsidR="00345633">
        <w:rPr>
          <w:rFonts w:ascii="Century Gothic" w:hAnsi="Century Gothic" w:cs="Arial"/>
          <w:b/>
        </w:rPr>
        <w:t>7</w:t>
      </w:r>
      <w:r w:rsidR="001425CF" w:rsidRPr="001144A5">
        <w:rPr>
          <w:rFonts w:ascii="Century Gothic" w:hAnsi="Century Gothic" w:cs="Arial"/>
          <w:b/>
        </w:rPr>
        <w:tab/>
      </w:r>
      <w:r w:rsidR="00FF62A8" w:rsidRPr="001144A5">
        <w:rPr>
          <w:rFonts w:ascii="Century Gothic" w:hAnsi="Century Gothic" w:cs="Arial"/>
          <w:b/>
          <w:bCs/>
          <w:lang w:val="en-US"/>
        </w:rPr>
        <w:t>Public Forum</w:t>
      </w:r>
      <w:r w:rsidR="00FF62A8" w:rsidRPr="001144A5">
        <w:rPr>
          <w:rFonts w:ascii="Century Gothic" w:hAnsi="Century Gothic" w:cs="Arial"/>
          <w:lang w:val="en-US"/>
        </w:rPr>
        <w:t xml:space="preserve"> </w:t>
      </w:r>
      <w:r w:rsidR="00940C3E" w:rsidRPr="001144A5">
        <w:rPr>
          <w:rFonts w:ascii="Century Gothic" w:hAnsi="Century Gothic" w:cs="Arial"/>
          <w:lang w:val="en-US"/>
        </w:rPr>
        <w:t>This council is committed to community engagement and welcomes members of the public to contribute in this part of the meeting</w:t>
      </w:r>
      <w:r w:rsidR="00B22059" w:rsidRPr="001144A5">
        <w:rPr>
          <w:rFonts w:ascii="Century Gothic" w:hAnsi="Century Gothic" w:cs="Arial"/>
          <w:lang w:val="en-US"/>
        </w:rPr>
        <w:t>. Time limit 3 mins per person. Item limited to 1</w:t>
      </w:r>
      <w:r w:rsidR="00FA2D4C" w:rsidRPr="001144A5">
        <w:rPr>
          <w:rFonts w:ascii="Century Gothic" w:hAnsi="Century Gothic" w:cs="Arial"/>
          <w:lang w:val="en-US"/>
        </w:rPr>
        <w:t>0</w:t>
      </w:r>
      <w:r w:rsidR="00B22059" w:rsidRPr="001144A5">
        <w:rPr>
          <w:rFonts w:ascii="Century Gothic" w:hAnsi="Century Gothic" w:cs="Arial"/>
          <w:lang w:val="en-US"/>
        </w:rPr>
        <w:t xml:space="preserve"> minutes.</w:t>
      </w:r>
    </w:p>
    <w:p w14:paraId="53C0ADCA" w14:textId="53B568B8" w:rsidR="002F6F68" w:rsidRPr="001144A5" w:rsidRDefault="00B22059" w:rsidP="00EC7500">
      <w:pPr>
        <w:spacing w:after="0" w:line="240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hAnsi="Century Gothic" w:cs="Arial"/>
          <w:b/>
          <w:bCs/>
          <w:lang w:val="en-US"/>
        </w:rPr>
        <w:t>During the public forum:</w:t>
      </w:r>
      <w:r w:rsidRPr="001144A5">
        <w:rPr>
          <w:rFonts w:ascii="Century Gothic" w:hAnsi="Century Gothic" w:cs="Arial"/>
          <w:lang w:val="en-US"/>
        </w:rPr>
        <w:t xml:space="preserve"> </w:t>
      </w:r>
      <w:r w:rsidR="00940C3E" w:rsidRPr="001144A5">
        <w:rPr>
          <w:rFonts w:ascii="Century Gothic" w:hAnsi="Century Gothic" w:cs="Arial"/>
          <w:lang w:val="en-US"/>
        </w:rPr>
        <w:t>M</w:t>
      </w:r>
      <w:r w:rsidR="00FF62A8" w:rsidRPr="001144A5">
        <w:rPr>
          <w:rFonts w:ascii="Century Gothic" w:hAnsi="Century Gothic" w:cs="Arial"/>
          <w:lang w:val="en-US"/>
        </w:rPr>
        <w:t xml:space="preserve">embers of the public and guests can </w:t>
      </w:r>
      <w:r w:rsidR="006C7B9C" w:rsidRPr="001144A5">
        <w:rPr>
          <w:rFonts w:ascii="Century Gothic" w:hAnsi="Century Gothic" w:cs="Arial"/>
          <w:lang w:val="en-US"/>
        </w:rPr>
        <w:t xml:space="preserve">address the </w:t>
      </w:r>
      <w:r w:rsidR="00E54BF9" w:rsidRPr="001144A5">
        <w:rPr>
          <w:rFonts w:ascii="Century Gothic" w:hAnsi="Century Gothic" w:cs="Arial"/>
          <w:lang w:val="en-US"/>
        </w:rPr>
        <w:t>C</w:t>
      </w:r>
      <w:r w:rsidR="006C7B9C" w:rsidRPr="001144A5">
        <w:rPr>
          <w:rFonts w:ascii="Century Gothic" w:hAnsi="Century Gothic" w:cs="Arial"/>
          <w:lang w:val="en-US"/>
        </w:rPr>
        <w:t>ouncil</w:t>
      </w:r>
      <w:r w:rsidRPr="001144A5">
        <w:rPr>
          <w:rFonts w:ascii="Century Gothic" w:hAnsi="Century Gothic" w:cs="Arial"/>
          <w:lang w:val="en-US"/>
        </w:rPr>
        <w:t xml:space="preserve"> on matters presented on the publici</w:t>
      </w:r>
      <w:r w:rsidR="002F6F68" w:rsidRPr="001144A5">
        <w:rPr>
          <w:rFonts w:ascii="Century Gothic" w:hAnsi="Century Gothic" w:cs="Arial"/>
          <w:lang w:val="en-US"/>
        </w:rPr>
        <w:t>s</w:t>
      </w:r>
      <w:r w:rsidRPr="001144A5">
        <w:rPr>
          <w:rFonts w:ascii="Century Gothic" w:hAnsi="Century Gothic" w:cs="Arial"/>
          <w:lang w:val="en-US"/>
        </w:rPr>
        <w:t xml:space="preserve">ed agenda. </w:t>
      </w:r>
      <w:proofErr w:type="gramStart"/>
      <w:r w:rsidRPr="001144A5">
        <w:rPr>
          <w:rFonts w:ascii="Century Gothic" w:hAnsi="Century Gothic" w:cs="Arial"/>
          <w:lang w:val="en-US"/>
        </w:rPr>
        <w:t>Council</w:t>
      </w:r>
      <w:proofErr w:type="gramEnd"/>
      <w:r w:rsidRPr="001144A5">
        <w:rPr>
          <w:rFonts w:ascii="Century Gothic" w:hAnsi="Century Gothic" w:cs="Arial"/>
          <w:lang w:val="en-US"/>
        </w:rPr>
        <w:t xml:space="preserve"> can only take decisions on agenda items. Matters raised </w:t>
      </w:r>
      <w:r w:rsidR="005A7976">
        <w:rPr>
          <w:rFonts w:ascii="Century Gothic" w:hAnsi="Century Gothic" w:cs="Arial"/>
          <w:lang w:val="en-US"/>
        </w:rPr>
        <w:t xml:space="preserve">that are </w:t>
      </w:r>
      <w:r w:rsidRPr="001144A5">
        <w:rPr>
          <w:rFonts w:ascii="Century Gothic" w:hAnsi="Century Gothic" w:cs="Arial"/>
          <w:lang w:val="en-US"/>
        </w:rPr>
        <w:t xml:space="preserve">not on the agenda can be carried forward for a response later. Any questions not presented to </w:t>
      </w:r>
      <w:r w:rsidR="005A7976" w:rsidRPr="001144A5">
        <w:rPr>
          <w:rFonts w:ascii="Century Gothic" w:hAnsi="Century Gothic" w:cs="Arial"/>
          <w:lang w:val="en-US"/>
        </w:rPr>
        <w:t>the council</w:t>
      </w:r>
      <w:r w:rsidRPr="001144A5">
        <w:rPr>
          <w:rFonts w:ascii="Century Gothic" w:hAnsi="Century Gothic" w:cs="Arial"/>
          <w:lang w:val="en-US"/>
        </w:rPr>
        <w:t xml:space="preserve"> far enough in advance may be noted and responded to at another time.</w:t>
      </w:r>
    </w:p>
    <w:p w14:paraId="4A632421" w14:textId="2B0FEA9A" w:rsidR="00B22059" w:rsidRPr="001144A5" w:rsidRDefault="00B22059" w:rsidP="00EC7500">
      <w:pPr>
        <w:spacing w:after="0" w:line="240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hAnsi="Century Gothic" w:cs="Arial"/>
          <w:b/>
          <w:bCs/>
          <w:lang w:val="en-US"/>
        </w:rPr>
        <w:t>After the public forum:</w:t>
      </w:r>
      <w:r w:rsidRPr="001144A5">
        <w:rPr>
          <w:rFonts w:ascii="Century Gothic" w:hAnsi="Century Gothic" w:cs="Arial"/>
          <w:lang w:val="en-US"/>
        </w:rPr>
        <w:t xml:space="preserve"> Members of the public are asked to respect that this is a meeting to conduct council business and interruptions during the remainder of the meeting are not permitted.</w:t>
      </w:r>
    </w:p>
    <w:p w14:paraId="2E85C897" w14:textId="77777777" w:rsidR="00A065F9" w:rsidRPr="001144A5" w:rsidRDefault="00A065F9" w:rsidP="00A065F9">
      <w:pPr>
        <w:spacing w:after="0" w:line="240" w:lineRule="auto"/>
        <w:rPr>
          <w:rFonts w:ascii="Century Gothic" w:hAnsi="Century Gothic"/>
        </w:rPr>
      </w:pPr>
    </w:p>
    <w:p w14:paraId="63D7BE7C" w14:textId="77777777" w:rsidR="00345633" w:rsidRDefault="00B44F07" w:rsidP="001F04E4">
      <w:pPr>
        <w:spacing w:after="0" w:line="276" w:lineRule="auto"/>
        <w:rPr>
          <w:rFonts w:ascii="Century Gothic" w:eastAsia="Times New Roman" w:hAnsi="Century Gothic"/>
          <w:color w:val="000000"/>
        </w:rPr>
      </w:pPr>
      <w:r>
        <w:rPr>
          <w:rFonts w:ascii="Century Gothic" w:hAnsi="Century Gothic" w:cs="Arial"/>
          <w:b/>
        </w:rPr>
        <w:t>0</w:t>
      </w:r>
      <w:r w:rsidR="00345633">
        <w:rPr>
          <w:rFonts w:ascii="Century Gothic" w:hAnsi="Century Gothic" w:cs="Arial"/>
          <w:b/>
        </w:rPr>
        <w:t>9</w:t>
      </w:r>
      <w:r w:rsidRPr="001144A5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1144A5">
        <w:rPr>
          <w:rFonts w:ascii="Century Gothic" w:hAnsi="Century Gothic" w:cs="Arial"/>
          <w:b/>
        </w:rPr>
        <w:t>.</w:t>
      </w:r>
      <w:r w:rsidR="00345633">
        <w:rPr>
          <w:rFonts w:ascii="Century Gothic" w:hAnsi="Century Gothic" w:cs="Arial"/>
          <w:b/>
        </w:rPr>
        <w:t>1</w:t>
      </w:r>
      <w:r w:rsidR="00C6441A">
        <w:rPr>
          <w:rFonts w:ascii="Century Gothic" w:hAnsi="Century Gothic" w:cs="Arial"/>
          <w:b/>
        </w:rPr>
        <w:t>6</w:t>
      </w:r>
      <w:r w:rsidR="00345633">
        <w:rPr>
          <w:rFonts w:ascii="Century Gothic" w:hAnsi="Century Gothic" w:cs="Arial"/>
          <w:b/>
        </w:rPr>
        <w:t>8</w:t>
      </w:r>
      <w:r w:rsidR="001045F6">
        <w:rPr>
          <w:rFonts w:ascii="Century Gothic" w:hAnsi="Century Gothic" w:cs="Arial"/>
          <w:b/>
        </w:rPr>
        <w:t xml:space="preserve"> </w:t>
      </w:r>
      <w:r w:rsidR="001045F6">
        <w:rPr>
          <w:rFonts w:ascii="Century Gothic" w:hAnsi="Century Gothic" w:cs="Arial"/>
          <w:b/>
        </w:rPr>
        <w:tab/>
      </w:r>
      <w:r w:rsidR="0071772C" w:rsidRPr="001144A5">
        <w:rPr>
          <w:rFonts w:ascii="Century Gothic" w:hAnsi="Century Gothic" w:cs="Arial"/>
          <w:b/>
          <w:lang w:val="en-US"/>
        </w:rPr>
        <w:t>Finance Matters.</w:t>
      </w:r>
      <w:r w:rsidR="00345633">
        <w:rPr>
          <w:rFonts w:ascii="Century Gothic" w:eastAsia="Times New Roman" w:hAnsi="Century Gothic"/>
          <w:color w:val="000000"/>
        </w:rPr>
        <w:t xml:space="preserve"> </w:t>
      </w:r>
    </w:p>
    <w:p w14:paraId="753EEF30" w14:textId="76360F3E" w:rsidR="001F04E4" w:rsidRDefault="00345633" w:rsidP="001F04E4">
      <w:p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eastAsia="Times New Roman" w:hAnsi="Century Gothic"/>
          <w:color w:val="000000"/>
        </w:rPr>
        <w:t>1:</w:t>
      </w:r>
      <w:r>
        <w:rPr>
          <w:rFonts w:ascii="Century Gothic" w:eastAsia="Times New Roman" w:hAnsi="Century Gothic"/>
          <w:color w:val="000000"/>
        </w:rPr>
        <w:tab/>
        <w:t>July</w:t>
      </w:r>
      <w:r w:rsidR="00C00A2F">
        <w:rPr>
          <w:rFonts w:ascii="Century Gothic" w:eastAsia="Times New Roman" w:hAnsi="Century Gothic"/>
          <w:color w:val="000000"/>
        </w:rPr>
        <w:t xml:space="preserve"> 2023</w:t>
      </w:r>
      <w:r w:rsidR="008C2785">
        <w:rPr>
          <w:rFonts w:ascii="Century Gothic" w:hAnsi="Century Gothic" w:cs="Arial"/>
          <w:lang w:val="en-US"/>
        </w:rPr>
        <w:t xml:space="preserve"> </w:t>
      </w:r>
      <w:r w:rsidR="0071772C" w:rsidRPr="001144A5">
        <w:rPr>
          <w:rFonts w:ascii="Century Gothic" w:hAnsi="Century Gothic" w:cs="Arial"/>
          <w:lang w:val="en-US"/>
        </w:rPr>
        <w:t>Finance Report - Council to review</w:t>
      </w:r>
      <w:r w:rsidR="00A27D7B">
        <w:rPr>
          <w:rFonts w:ascii="Century Gothic" w:hAnsi="Century Gothic" w:cs="Arial"/>
          <w:lang w:val="en-US"/>
        </w:rPr>
        <w:t xml:space="preserve"> and </w:t>
      </w:r>
      <w:r w:rsidR="00352F2F">
        <w:rPr>
          <w:rFonts w:ascii="Century Gothic" w:hAnsi="Century Gothic" w:cs="Arial"/>
          <w:lang w:val="en-US"/>
        </w:rPr>
        <w:t>consider</w:t>
      </w:r>
      <w:r w:rsidR="0071772C" w:rsidRPr="001144A5">
        <w:rPr>
          <w:rFonts w:ascii="Century Gothic" w:hAnsi="Century Gothic" w:cs="Arial"/>
          <w:lang w:val="en-US"/>
        </w:rPr>
        <w:t>.</w:t>
      </w:r>
    </w:p>
    <w:p w14:paraId="7E37AB5C" w14:textId="4CED698A" w:rsidR="0071772C" w:rsidRPr="008A272B" w:rsidRDefault="00345633" w:rsidP="0071772C">
      <w:pPr>
        <w:spacing w:after="0" w:line="276" w:lineRule="auto"/>
        <w:rPr>
          <w:rFonts w:ascii="Century Gothic" w:hAnsi="Century Gothic" w:cs="Arial"/>
          <w:b/>
          <w:lang w:val="en-US"/>
        </w:rPr>
      </w:pPr>
      <w:r>
        <w:rPr>
          <w:rFonts w:ascii="Century Gothic" w:hAnsi="Century Gothic" w:cs="Arial"/>
          <w:lang w:val="en-US"/>
        </w:rPr>
        <w:t>2:</w:t>
      </w:r>
      <w:r>
        <w:rPr>
          <w:rFonts w:ascii="Century Gothic" w:hAnsi="Century Gothic" w:cs="Arial"/>
          <w:lang w:val="en-US"/>
        </w:rPr>
        <w:tab/>
        <w:t xml:space="preserve">August 2023 </w:t>
      </w:r>
      <w:r w:rsidRPr="001144A5">
        <w:rPr>
          <w:rFonts w:ascii="Century Gothic" w:hAnsi="Century Gothic" w:cs="Arial"/>
          <w:lang w:val="en-US"/>
        </w:rPr>
        <w:t>Finance Report - Council to review</w:t>
      </w:r>
      <w:r>
        <w:rPr>
          <w:rFonts w:ascii="Century Gothic" w:hAnsi="Century Gothic" w:cs="Arial"/>
          <w:lang w:val="en-US"/>
        </w:rPr>
        <w:t xml:space="preserve"> and consider</w:t>
      </w:r>
      <w:r w:rsidRPr="001144A5">
        <w:rPr>
          <w:rFonts w:ascii="Century Gothic" w:hAnsi="Century Gothic" w:cs="Arial"/>
          <w:lang w:val="en-US"/>
        </w:rPr>
        <w:t>.</w:t>
      </w:r>
    </w:p>
    <w:p w14:paraId="4C4F793D" w14:textId="217558A1" w:rsidR="001D79EB" w:rsidRPr="005A7976" w:rsidRDefault="00B44F07" w:rsidP="001D79EB">
      <w:pPr>
        <w:spacing w:before="100" w:beforeAutospacing="1" w:after="100" w:afterAutospacing="1" w:line="240" w:lineRule="auto"/>
        <w:rPr>
          <w:rFonts w:ascii="Century Gothic" w:eastAsia="Times New Roman" w:hAnsi="Century Gothic"/>
          <w:b/>
          <w:bCs/>
          <w:color w:val="000000"/>
        </w:rPr>
      </w:pPr>
      <w:r w:rsidRPr="00CB488A">
        <w:rPr>
          <w:rFonts w:ascii="Century Gothic" w:hAnsi="Century Gothic" w:cs="Arial"/>
          <w:b/>
        </w:rPr>
        <w:t>0</w:t>
      </w:r>
      <w:r w:rsidR="00CB488A" w:rsidRPr="00CB488A">
        <w:rPr>
          <w:rFonts w:ascii="Century Gothic" w:hAnsi="Century Gothic" w:cs="Arial"/>
          <w:b/>
        </w:rPr>
        <w:t>9</w:t>
      </w:r>
      <w:r w:rsidRPr="00CB488A">
        <w:rPr>
          <w:rFonts w:ascii="Century Gothic" w:hAnsi="Century Gothic" w:cs="Arial"/>
          <w:b/>
        </w:rPr>
        <w:t>.23.</w:t>
      </w:r>
      <w:r w:rsidR="00CB488A" w:rsidRPr="00CB488A">
        <w:rPr>
          <w:rFonts w:ascii="Century Gothic" w:hAnsi="Century Gothic" w:cs="Arial"/>
          <w:b/>
        </w:rPr>
        <w:t>1</w:t>
      </w:r>
      <w:r w:rsidR="00C6441A" w:rsidRPr="00CB488A">
        <w:rPr>
          <w:rFonts w:ascii="Century Gothic" w:hAnsi="Century Gothic" w:cs="Arial"/>
          <w:b/>
        </w:rPr>
        <w:t>6</w:t>
      </w:r>
      <w:r w:rsidR="00CB488A" w:rsidRPr="00CB488A">
        <w:rPr>
          <w:rFonts w:ascii="Century Gothic" w:hAnsi="Century Gothic" w:cs="Arial"/>
          <w:b/>
        </w:rPr>
        <w:t>9</w:t>
      </w:r>
      <w:r w:rsidRPr="00CB488A">
        <w:rPr>
          <w:rFonts w:ascii="Century Gothic" w:hAnsi="Century Gothic" w:cs="Arial"/>
          <w:b/>
        </w:rPr>
        <w:t xml:space="preserve"> </w:t>
      </w:r>
      <w:r w:rsidR="001045F6" w:rsidRPr="00CB488A">
        <w:rPr>
          <w:rFonts w:ascii="Century Gothic" w:hAnsi="Century Gothic" w:cs="Arial"/>
          <w:b/>
        </w:rPr>
        <w:tab/>
      </w:r>
      <w:r w:rsidR="00CB488A" w:rsidRPr="00CB488A">
        <w:rPr>
          <w:rFonts w:ascii="Century Gothic" w:eastAsia="Times New Roman" w:hAnsi="Century Gothic"/>
          <w:b/>
          <w:bCs/>
          <w:color w:val="000000"/>
        </w:rPr>
        <w:t>Council to resolve to amend APC Finance Regulations</w:t>
      </w:r>
      <w:r w:rsidR="00CB488A" w:rsidRPr="00CB488A">
        <w:rPr>
          <w:rFonts w:ascii="Century Gothic" w:eastAsia="Times New Roman" w:hAnsi="Century Gothic"/>
          <w:color w:val="000000"/>
        </w:rPr>
        <w:t xml:space="preserve"> to delegate the approval of the payment of invoices to the Clerk in cases where the expenditure has already been approved by the Council.</w:t>
      </w:r>
    </w:p>
    <w:p w14:paraId="5FFA96C4" w14:textId="47CABEFE" w:rsidR="001D79EB" w:rsidRPr="00DE4ADA" w:rsidRDefault="001D79EB" w:rsidP="001D79EB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b/>
          <w:bCs/>
          <w:color w:val="000000"/>
        </w:rPr>
      </w:pPr>
      <w:r w:rsidRPr="00DE4ADA">
        <w:rPr>
          <w:rFonts w:ascii="Century Gothic" w:eastAsia="Times New Roman" w:hAnsi="Century Gothic"/>
          <w:b/>
          <w:bCs/>
          <w:color w:val="000000"/>
        </w:rPr>
        <w:t>Council to consider approval of suggestion from the RFO</w:t>
      </w:r>
      <w:r w:rsidR="005A7976">
        <w:rPr>
          <w:rFonts w:ascii="Century Gothic" w:eastAsia="Times New Roman" w:hAnsi="Century Gothic"/>
          <w:b/>
          <w:bCs/>
          <w:color w:val="000000"/>
        </w:rPr>
        <w:t>:</w:t>
      </w:r>
    </w:p>
    <w:p w14:paraId="06D793C5" w14:textId="6F473C3C" w:rsidR="001D79EB" w:rsidRPr="005A7976" w:rsidRDefault="00DE4ADA" w:rsidP="005A7976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5A7976">
        <w:rPr>
          <w:rFonts w:ascii="Century Gothic" w:eastAsia="Times New Roman" w:hAnsi="Century Gothic"/>
          <w:color w:val="000000"/>
        </w:rPr>
        <w:t xml:space="preserve">1: </w:t>
      </w:r>
      <w:r w:rsidR="005A7976" w:rsidRPr="005A7976">
        <w:rPr>
          <w:rFonts w:ascii="Century Gothic" w:hAnsi="Century Gothic"/>
        </w:rPr>
        <w:t>Cambridge Building Society Saver Account</w:t>
      </w:r>
      <w:r w:rsidR="005A7976">
        <w:t xml:space="preserve"> </w:t>
      </w:r>
      <w:r w:rsidR="001D79EB" w:rsidRPr="005A7976">
        <w:rPr>
          <w:rFonts w:ascii="Century Gothic" w:eastAsia="Times New Roman" w:hAnsi="Century Gothic"/>
          <w:color w:val="000000"/>
        </w:rPr>
        <w:t>be chosen as the additional APC bank account</w:t>
      </w:r>
      <w:r w:rsidR="0037668F">
        <w:rPr>
          <w:rFonts w:ascii="Century Gothic" w:eastAsia="Times New Roman" w:hAnsi="Century Gothic"/>
          <w:color w:val="000000"/>
        </w:rPr>
        <w:t xml:space="preserve">, as a dedicated </w:t>
      </w:r>
      <w:r w:rsidR="00B371AC">
        <w:rPr>
          <w:rFonts w:ascii="Century Gothic" w:eastAsia="Times New Roman" w:hAnsi="Century Gothic"/>
          <w:color w:val="000000"/>
        </w:rPr>
        <w:t xml:space="preserve">local </w:t>
      </w:r>
      <w:r w:rsidR="0037668F">
        <w:rPr>
          <w:rFonts w:ascii="Century Gothic" w:eastAsia="Times New Roman" w:hAnsi="Century Gothic"/>
          <w:color w:val="000000"/>
        </w:rPr>
        <w:t>council bank account</w:t>
      </w:r>
      <w:r w:rsidR="001E1FE5">
        <w:rPr>
          <w:rFonts w:ascii="Century Gothic" w:eastAsia="Times New Roman" w:hAnsi="Century Gothic"/>
          <w:color w:val="000000"/>
        </w:rPr>
        <w:t>.</w:t>
      </w:r>
    </w:p>
    <w:p w14:paraId="4C09E8AD" w14:textId="6BE13E65" w:rsidR="001749AE" w:rsidRPr="00DE4ADA" w:rsidRDefault="00DE4ADA" w:rsidP="00DE4ADA">
      <w:pPr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t xml:space="preserve">2: </w:t>
      </w:r>
      <w:r w:rsidR="001D79EB" w:rsidRPr="001D79EB">
        <w:rPr>
          <w:rFonts w:ascii="Century Gothic" w:eastAsia="Times New Roman" w:hAnsi="Century Gothic"/>
          <w:color w:val="000000"/>
        </w:rPr>
        <w:t xml:space="preserve"> Proposal:  Signatories of the new account to be the RFO, The Chairman and the Vice Chairman. Clerk to have access to view the account and to view the existing Barclays account.</w:t>
      </w:r>
    </w:p>
    <w:p w14:paraId="4B04E530" w14:textId="7EAC9992" w:rsidR="002412E7" w:rsidRPr="00DE3737" w:rsidRDefault="008C2B96" w:rsidP="00DE3737">
      <w:pPr>
        <w:pStyle w:val="ListParagraph"/>
        <w:numPr>
          <w:ilvl w:val="2"/>
          <w:numId w:val="11"/>
        </w:numPr>
        <w:spacing w:after="0" w:line="276" w:lineRule="auto"/>
        <w:rPr>
          <w:rFonts w:ascii="Century Gothic" w:hAnsi="Century Gothic"/>
        </w:rPr>
      </w:pPr>
      <w:r w:rsidRPr="00DE3737">
        <w:rPr>
          <w:rFonts w:ascii="Century Gothic" w:hAnsi="Century Gothic" w:cs="Tahoma"/>
          <w:b/>
          <w:bCs/>
        </w:rPr>
        <w:lastRenderedPageBreak/>
        <w:t>External Audit</w:t>
      </w:r>
      <w:r w:rsidR="00A27D7B" w:rsidRPr="00DE3737">
        <w:rPr>
          <w:rFonts w:ascii="Century Gothic" w:hAnsi="Century Gothic" w:cs="Tahoma"/>
          <w:b/>
          <w:bCs/>
        </w:rPr>
        <w:t>:</w:t>
      </w:r>
      <w:r w:rsidR="001749AE" w:rsidRPr="00DE3737">
        <w:rPr>
          <w:rFonts w:ascii="Century Gothic" w:hAnsi="Century Gothic" w:cs="Tahoma"/>
        </w:rPr>
        <w:t xml:space="preserve"> </w:t>
      </w:r>
      <w:r w:rsidRPr="00DE3737">
        <w:rPr>
          <w:rFonts w:ascii="Century Gothic" w:eastAsia="Times New Roman" w:hAnsi="Century Gothic"/>
          <w:color w:val="000000"/>
        </w:rPr>
        <w:t>The clerk to report on the external audit</w:t>
      </w:r>
      <w:r w:rsidR="00402BD2">
        <w:rPr>
          <w:rFonts w:ascii="Century Gothic" w:eastAsia="Times New Roman" w:hAnsi="Century Gothic"/>
          <w:color w:val="000000"/>
        </w:rPr>
        <w:t xml:space="preserve"> from PKF Littlejohn</w:t>
      </w:r>
    </w:p>
    <w:p w14:paraId="5DD1EF45" w14:textId="77777777" w:rsidR="00DE3737" w:rsidRPr="00DE3737" w:rsidRDefault="00DE3737" w:rsidP="00DE3737">
      <w:pPr>
        <w:pStyle w:val="ListParagraph"/>
        <w:spacing w:after="0" w:line="276" w:lineRule="auto"/>
        <w:ind w:left="1185"/>
        <w:rPr>
          <w:rFonts w:ascii="Century Gothic" w:hAnsi="Century Gothic"/>
        </w:rPr>
      </w:pPr>
    </w:p>
    <w:p w14:paraId="434862D9" w14:textId="486B8AC7" w:rsidR="002412E7" w:rsidRPr="00302B17" w:rsidRDefault="00DE3737" w:rsidP="00DE3737">
      <w:pPr>
        <w:pStyle w:val="ListParagraph"/>
        <w:numPr>
          <w:ilvl w:val="2"/>
          <w:numId w:val="11"/>
        </w:numPr>
        <w:spacing w:after="0" w:line="276" w:lineRule="auto"/>
        <w:rPr>
          <w:rFonts w:ascii="Century Gothic" w:hAnsi="Century Gothic"/>
        </w:rPr>
      </w:pPr>
      <w:r>
        <w:rPr>
          <w:rFonts w:ascii="Century Gothic" w:eastAsia="Times New Roman" w:hAnsi="Century Gothic"/>
          <w:b/>
          <w:bCs/>
          <w:color w:val="000000"/>
        </w:rPr>
        <w:t>Quiet Lane Status:</w:t>
      </w:r>
      <w:r w:rsidR="002412E7" w:rsidRPr="004A4A19">
        <w:rPr>
          <w:rFonts w:ascii="Century Gothic" w:eastAsia="Times New Roman" w:hAnsi="Century Gothic"/>
          <w:color w:val="000000"/>
        </w:rPr>
        <w:t xml:space="preserve"> </w:t>
      </w:r>
      <w:r w:rsidR="00302B17" w:rsidRPr="00302B17">
        <w:rPr>
          <w:rFonts w:ascii="Century Gothic" w:eastAsia="Times New Roman" w:hAnsi="Century Gothic"/>
          <w:color w:val="000000"/>
        </w:rPr>
        <w:t>Council to resolve to apply for Quiet Lane status for Cockaynes Lane</w:t>
      </w:r>
      <w:r w:rsidR="002412E7" w:rsidRPr="00302B17">
        <w:rPr>
          <w:rFonts w:ascii="Century Gothic" w:eastAsia="Times New Roman" w:hAnsi="Century Gothic"/>
          <w:color w:val="000000"/>
        </w:rPr>
        <w:t>.</w:t>
      </w:r>
    </w:p>
    <w:p w14:paraId="515899CF" w14:textId="77777777" w:rsidR="001B33C4" w:rsidRPr="001B33C4" w:rsidRDefault="001B33C4" w:rsidP="001B33C4">
      <w:pPr>
        <w:spacing w:after="0" w:line="276" w:lineRule="auto"/>
        <w:rPr>
          <w:rFonts w:ascii="Century Gothic" w:hAnsi="Century Gothic"/>
        </w:rPr>
      </w:pPr>
    </w:p>
    <w:p w14:paraId="730ED4C8" w14:textId="4EF61104" w:rsidR="00692D70" w:rsidRPr="00E06F80" w:rsidRDefault="00EC34F2" w:rsidP="00DE3737">
      <w:pPr>
        <w:pStyle w:val="ListParagraph"/>
        <w:numPr>
          <w:ilvl w:val="2"/>
          <w:numId w:val="11"/>
        </w:numPr>
        <w:spacing w:after="0" w:line="240" w:lineRule="auto"/>
        <w:rPr>
          <w:rFonts w:ascii="Century Gothic" w:hAnsi="Century Gothic"/>
        </w:rPr>
      </w:pPr>
      <w:r w:rsidRPr="003A1140">
        <w:rPr>
          <w:rFonts w:ascii="Century Gothic" w:hAnsi="Century Gothic" w:cs="Arial"/>
          <w:b/>
          <w:lang w:val="en-US"/>
        </w:rPr>
        <w:t>District Councillor’s rep</w:t>
      </w:r>
      <w:r w:rsidRPr="00E06F80">
        <w:rPr>
          <w:rFonts w:ascii="Century Gothic" w:hAnsi="Century Gothic" w:cs="Arial"/>
          <w:b/>
          <w:lang w:val="en-US"/>
        </w:rPr>
        <w:t xml:space="preserve">ort (Written Report) </w:t>
      </w:r>
      <w:r w:rsidRPr="00E06F80">
        <w:rPr>
          <w:rFonts w:ascii="Century Gothic" w:hAnsi="Century Gothic" w:cs="Arial"/>
          <w:bCs/>
          <w:lang w:val="en-US"/>
        </w:rPr>
        <w:t xml:space="preserve">and </w:t>
      </w:r>
      <w:r w:rsidR="002F6F68" w:rsidRPr="00E06F80">
        <w:rPr>
          <w:rFonts w:ascii="Century Gothic" w:hAnsi="Century Gothic" w:cs="Arial"/>
          <w:bCs/>
          <w:lang w:val="en-US"/>
        </w:rPr>
        <w:t>5</w:t>
      </w:r>
      <w:r w:rsidRPr="00E06F80">
        <w:rPr>
          <w:rFonts w:ascii="Century Gothic" w:hAnsi="Century Gothic" w:cs="Arial"/>
          <w:bCs/>
          <w:lang w:val="en-US"/>
        </w:rPr>
        <w:t xml:space="preserve"> min verbal report </w:t>
      </w:r>
    </w:p>
    <w:p w14:paraId="0A39A02E" w14:textId="77777777" w:rsidR="00692D70" w:rsidRPr="00692D70" w:rsidRDefault="00692D70" w:rsidP="00692D70">
      <w:pPr>
        <w:pStyle w:val="ListParagraph"/>
        <w:spacing w:after="0" w:line="240" w:lineRule="auto"/>
        <w:ind w:left="840"/>
        <w:rPr>
          <w:rFonts w:ascii="Century Gothic" w:hAnsi="Century Gothic"/>
        </w:rPr>
      </w:pPr>
    </w:p>
    <w:p w14:paraId="74ECD780" w14:textId="75437789" w:rsidR="00B97882" w:rsidRPr="003A1140" w:rsidRDefault="00EC34F2" w:rsidP="00DE3737">
      <w:pPr>
        <w:pStyle w:val="ListParagraph"/>
        <w:numPr>
          <w:ilvl w:val="2"/>
          <w:numId w:val="11"/>
        </w:numPr>
        <w:spacing w:after="0" w:line="240" w:lineRule="auto"/>
        <w:rPr>
          <w:rFonts w:ascii="Century Gothic" w:hAnsi="Century Gothic"/>
        </w:rPr>
      </w:pPr>
      <w:r w:rsidRPr="003A1140">
        <w:rPr>
          <w:rFonts w:ascii="Century Gothic" w:hAnsi="Century Gothic" w:cs="Arial"/>
          <w:b/>
          <w:lang w:val="en-US"/>
        </w:rPr>
        <w:t xml:space="preserve">Essex County Councillor Report (Written Report) </w:t>
      </w:r>
      <w:r w:rsidRPr="003A1140">
        <w:rPr>
          <w:rFonts w:ascii="Century Gothic" w:hAnsi="Century Gothic" w:cs="Arial"/>
          <w:bCs/>
          <w:lang w:val="en-US"/>
        </w:rPr>
        <w:t xml:space="preserve">and </w:t>
      </w:r>
      <w:r w:rsidR="002F6F68" w:rsidRPr="003A1140">
        <w:rPr>
          <w:rFonts w:ascii="Century Gothic" w:hAnsi="Century Gothic" w:cs="Arial"/>
          <w:bCs/>
          <w:lang w:val="en-US"/>
        </w:rPr>
        <w:t>5</w:t>
      </w:r>
      <w:r w:rsidRPr="003A1140">
        <w:rPr>
          <w:rFonts w:ascii="Century Gothic" w:hAnsi="Century Gothic" w:cs="Arial"/>
          <w:bCs/>
          <w:lang w:val="en-US"/>
        </w:rPr>
        <w:t xml:space="preserve"> min verbal report</w:t>
      </w:r>
    </w:p>
    <w:p w14:paraId="3D1437A5" w14:textId="77777777" w:rsidR="00B97882" w:rsidRPr="00B97882" w:rsidRDefault="00B97882" w:rsidP="00B97882">
      <w:pPr>
        <w:pStyle w:val="ListParagraph"/>
        <w:rPr>
          <w:rFonts w:eastAsia="Times New Roman"/>
          <w:color w:val="000000"/>
          <w:sz w:val="28"/>
          <w:szCs w:val="28"/>
        </w:rPr>
      </w:pPr>
    </w:p>
    <w:p w14:paraId="0EA3B598" w14:textId="177509E9" w:rsidR="008063A6" w:rsidRPr="00326E82" w:rsidRDefault="008063A6" w:rsidP="00504CAC">
      <w:pPr>
        <w:pStyle w:val="ListParagraph"/>
        <w:numPr>
          <w:ilvl w:val="2"/>
          <w:numId w:val="11"/>
        </w:numPr>
        <w:spacing w:after="0" w:line="240" w:lineRule="auto"/>
        <w:rPr>
          <w:rFonts w:ascii="Century Gothic" w:hAnsi="Century Gothic"/>
          <w:bCs/>
        </w:rPr>
      </w:pPr>
      <w:r w:rsidRPr="00326E82">
        <w:rPr>
          <w:rFonts w:ascii="Century Gothic" w:hAnsi="Century Gothic" w:cs="Arial"/>
          <w:b/>
          <w:lang w:val="en-US"/>
        </w:rPr>
        <w:t xml:space="preserve">Council to consider: </w:t>
      </w:r>
      <w:r w:rsidR="00326E82" w:rsidRPr="00326E82">
        <w:rPr>
          <w:rFonts w:ascii="Century Gothic" w:eastAsia="Times New Roman" w:hAnsi="Century Gothic"/>
          <w:color w:val="000000"/>
        </w:rPr>
        <w:t>Mobile Phone signal strength issues in Alresford. Council to consider writing to appropriate bodies requesting service improvements.</w:t>
      </w:r>
    </w:p>
    <w:p w14:paraId="373773CD" w14:textId="77777777" w:rsidR="00326E82" w:rsidRPr="00326E82" w:rsidRDefault="00326E82" w:rsidP="00326E82">
      <w:pPr>
        <w:spacing w:after="0" w:line="240" w:lineRule="auto"/>
        <w:rPr>
          <w:rStyle w:val="contentpasted0"/>
          <w:rFonts w:ascii="Century Gothic" w:hAnsi="Century Gothic"/>
          <w:bCs/>
        </w:rPr>
      </w:pPr>
    </w:p>
    <w:p w14:paraId="68F500E4" w14:textId="32C143B4" w:rsidR="002412E7" w:rsidRPr="00A33F33" w:rsidRDefault="00B97882" w:rsidP="00A33F33">
      <w:pPr>
        <w:pStyle w:val="ListParagraph"/>
        <w:numPr>
          <w:ilvl w:val="2"/>
          <w:numId w:val="11"/>
        </w:numPr>
        <w:spacing w:after="0" w:line="240" w:lineRule="auto"/>
        <w:rPr>
          <w:rFonts w:ascii="Century Gothic" w:hAnsi="Century Gothic"/>
          <w:bCs/>
        </w:rPr>
      </w:pPr>
      <w:r w:rsidRPr="00692D70">
        <w:rPr>
          <w:rFonts w:ascii="Century Gothic" w:hAnsi="Century Gothic" w:cs="Arial"/>
          <w:b/>
          <w:lang w:val="en-US"/>
        </w:rPr>
        <w:t xml:space="preserve">Council to consider: </w:t>
      </w:r>
      <w:r w:rsidR="00A33F33" w:rsidRPr="00A33F33">
        <w:rPr>
          <w:rFonts w:ascii="Century Gothic" w:eastAsia="Times New Roman" w:hAnsi="Century Gothic"/>
          <w:color w:val="000000"/>
        </w:rPr>
        <w:t>Council to consider adopting a new Media/</w:t>
      </w:r>
      <w:proofErr w:type="gramStart"/>
      <w:r w:rsidR="00A33F33" w:rsidRPr="00A33F33">
        <w:rPr>
          <w:rFonts w:ascii="Century Gothic" w:eastAsia="Times New Roman" w:hAnsi="Century Gothic"/>
          <w:color w:val="000000"/>
        </w:rPr>
        <w:t>Social  media</w:t>
      </w:r>
      <w:proofErr w:type="gramEnd"/>
      <w:r w:rsidR="00A33F33" w:rsidRPr="00A33F33">
        <w:rPr>
          <w:rFonts w:ascii="Century Gothic" w:eastAsia="Times New Roman" w:hAnsi="Century Gothic"/>
          <w:color w:val="000000"/>
        </w:rPr>
        <w:t xml:space="preserve"> policy (draft policy presented by Personnel Committee). </w:t>
      </w:r>
    </w:p>
    <w:p w14:paraId="0FD304A8" w14:textId="77777777" w:rsidR="00A33F33" w:rsidRPr="00A33F33" w:rsidRDefault="00A33F33" w:rsidP="00A33F33">
      <w:pPr>
        <w:spacing w:after="0" w:line="240" w:lineRule="auto"/>
        <w:rPr>
          <w:rStyle w:val="contentpasted0"/>
          <w:rFonts w:ascii="Century Gothic" w:hAnsi="Century Gothic"/>
          <w:bCs/>
        </w:rPr>
      </w:pPr>
    </w:p>
    <w:p w14:paraId="0539C215" w14:textId="322FB41B" w:rsidR="00CC7B44" w:rsidRDefault="001F257F" w:rsidP="00DE3737">
      <w:pPr>
        <w:pStyle w:val="ListParagraph"/>
        <w:numPr>
          <w:ilvl w:val="2"/>
          <w:numId w:val="11"/>
        </w:numPr>
        <w:spacing w:after="0" w:line="240" w:lineRule="auto"/>
        <w:rPr>
          <w:rFonts w:ascii="Century Gothic" w:hAnsi="Century Gothic"/>
          <w:bCs/>
        </w:rPr>
      </w:pPr>
      <w:r w:rsidRPr="001F257F">
        <w:rPr>
          <w:rFonts w:ascii="Century Gothic" w:hAnsi="Century Gothic"/>
          <w:b/>
        </w:rPr>
        <w:t xml:space="preserve">Council to </w:t>
      </w:r>
      <w:r w:rsidR="00123EC9">
        <w:rPr>
          <w:rFonts w:ascii="Century Gothic" w:hAnsi="Century Gothic"/>
          <w:b/>
        </w:rPr>
        <w:t>review</w:t>
      </w:r>
      <w:r w:rsidR="00123EC9" w:rsidRPr="00123EC9">
        <w:rPr>
          <w:rFonts w:ascii="Century Gothic" w:eastAsia="Times New Roman" w:hAnsi="Century Gothic"/>
          <w:color w:val="000000"/>
        </w:rPr>
        <w:t xml:space="preserve"> Letter from TDC Director of Planning re adherence to the Alresford Neighbourhood Plan</w:t>
      </w:r>
      <w:r w:rsidR="00C52E06" w:rsidRPr="00123EC9">
        <w:rPr>
          <w:rFonts w:ascii="Century Gothic" w:hAnsi="Century Gothic"/>
          <w:bCs/>
        </w:rPr>
        <w:t>.</w:t>
      </w:r>
    </w:p>
    <w:p w14:paraId="79DDEDC7" w14:textId="77777777" w:rsidR="00C52E06" w:rsidRPr="00CC7B44" w:rsidRDefault="00C52E06" w:rsidP="00C52E06">
      <w:pPr>
        <w:pStyle w:val="ListParagraph"/>
        <w:spacing w:after="0" w:line="240" w:lineRule="auto"/>
        <w:ind w:left="840"/>
        <w:rPr>
          <w:rFonts w:ascii="Century Gothic" w:hAnsi="Century Gothic"/>
          <w:bCs/>
        </w:rPr>
      </w:pPr>
    </w:p>
    <w:p w14:paraId="759A226F" w14:textId="77777777" w:rsidR="002C5E91" w:rsidRPr="002C5E91" w:rsidRDefault="002412E7" w:rsidP="002C5E91">
      <w:pPr>
        <w:pStyle w:val="ListParagraph"/>
        <w:numPr>
          <w:ilvl w:val="2"/>
          <w:numId w:val="11"/>
        </w:numPr>
        <w:spacing w:after="0" w:line="240" w:lineRule="auto"/>
        <w:rPr>
          <w:rFonts w:ascii="Century Gothic" w:hAnsi="Century Gothic"/>
          <w:bCs/>
        </w:rPr>
      </w:pPr>
      <w:r w:rsidRPr="00E474F1">
        <w:rPr>
          <w:rFonts w:ascii="Century Gothic" w:hAnsi="Century Gothic" w:cs="Arial"/>
          <w:b/>
          <w:bCs/>
          <w:lang w:val="en-US"/>
        </w:rPr>
        <w:t xml:space="preserve">Council to </w:t>
      </w:r>
      <w:r>
        <w:rPr>
          <w:rFonts w:ascii="Century Gothic" w:hAnsi="Century Gothic" w:cs="Arial"/>
          <w:b/>
          <w:bCs/>
          <w:lang w:val="en-US"/>
        </w:rPr>
        <w:t>consider</w:t>
      </w:r>
      <w:r w:rsidRPr="00E474F1">
        <w:rPr>
          <w:rFonts w:ascii="Century Gothic" w:hAnsi="Century Gothic" w:cs="Arial"/>
          <w:b/>
          <w:bCs/>
          <w:lang w:val="en-US"/>
        </w:rPr>
        <w:t>:</w:t>
      </w:r>
      <w:r w:rsidRPr="00E474F1">
        <w:rPr>
          <w:rFonts w:ascii="Century Gothic" w:hAnsi="Century Gothic" w:cs="Arial"/>
          <w:lang w:val="en-US"/>
        </w:rPr>
        <w:t xml:space="preserve"> </w:t>
      </w:r>
      <w:r w:rsidR="00663646">
        <w:rPr>
          <w:rFonts w:ascii="Century Gothic" w:hAnsi="Century Gothic" w:cs="Arial"/>
          <w:lang w:val="en-US"/>
        </w:rPr>
        <w:t>Issues of speeding and vehicles on Alresford Viaduct</w:t>
      </w:r>
      <w:r w:rsidRPr="007B1FB5">
        <w:rPr>
          <w:rFonts w:ascii="Century Gothic" w:hAnsi="Century Gothic"/>
          <w:bCs/>
        </w:rPr>
        <w:t>-</w:t>
      </w:r>
      <w:r>
        <w:rPr>
          <w:rFonts w:ascii="Century Gothic" w:hAnsi="Century Gothic"/>
          <w:bCs/>
        </w:rPr>
        <w:t xml:space="preserve"> </w:t>
      </w:r>
      <w:r w:rsidR="00663646">
        <w:rPr>
          <w:rFonts w:ascii="Century Gothic" w:hAnsi="Century Gothic"/>
          <w:bCs/>
        </w:rPr>
        <w:t>Correspondence received. Cllr A Wiggins to intro</w:t>
      </w:r>
      <w:r w:rsidR="00827480">
        <w:rPr>
          <w:rFonts w:ascii="Century Gothic" w:hAnsi="Century Gothic"/>
          <w:bCs/>
        </w:rPr>
        <w:t>duce.</w:t>
      </w:r>
      <w:r w:rsidR="0082669F" w:rsidRPr="0082669F">
        <w:rPr>
          <w:rFonts w:ascii="Century Gothic" w:hAnsi="Century Gothic" w:cs="Arial"/>
          <w:b/>
        </w:rPr>
        <w:t xml:space="preserve"> </w:t>
      </w:r>
    </w:p>
    <w:p w14:paraId="3527E573" w14:textId="77777777" w:rsidR="002C5E91" w:rsidRPr="002C5E91" w:rsidRDefault="002C5E91" w:rsidP="002C5E91">
      <w:pPr>
        <w:pStyle w:val="ListParagraph"/>
        <w:rPr>
          <w:rFonts w:ascii="Century Gothic" w:hAnsi="Century Gothic" w:cs="Arial"/>
          <w:b/>
        </w:rPr>
      </w:pPr>
    </w:p>
    <w:p w14:paraId="2E9B9844" w14:textId="311F6D34" w:rsidR="0082669F" w:rsidRPr="002C5E91" w:rsidRDefault="00054E38" w:rsidP="002C5E91">
      <w:pPr>
        <w:pStyle w:val="ListParagraph"/>
        <w:numPr>
          <w:ilvl w:val="2"/>
          <w:numId w:val="11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 w:cs="Arial"/>
          <w:b/>
        </w:rPr>
        <w:t>Council to form a working Party</w:t>
      </w:r>
      <w:r w:rsidR="002C5E91" w:rsidRPr="001330C9">
        <w:rPr>
          <w:rFonts w:ascii="Century Gothic" w:hAnsi="Century Gothic" w:cs="Arial"/>
          <w:bCs/>
        </w:rPr>
        <w:t xml:space="preserve">. Council to discuss </w:t>
      </w:r>
      <w:r>
        <w:rPr>
          <w:rFonts w:ascii="Century Gothic" w:hAnsi="Century Gothic" w:cs="Arial"/>
          <w:bCs/>
        </w:rPr>
        <w:t>the formation of a working party to include AC</w:t>
      </w:r>
      <w:r w:rsidR="00AC03BD">
        <w:rPr>
          <w:rFonts w:ascii="Century Gothic" w:hAnsi="Century Gothic" w:cs="Arial"/>
          <w:bCs/>
        </w:rPr>
        <w:t>RFC in the review of the Pavilion Lease</w:t>
      </w:r>
      <w:r w:rsidR="00AC03BD" w:rsidRPr="00AC03BD">
        <w:rPr>
          <w:rFonts w:ascii="Century Gothic" w:hAnsi="Century Gothic"/>
          <w:bCs/>
        </w:rPr>
        <w:t>.</w:t>
      </w:r>
      <w:r w:rsidR="00AC03BD">
        <w:rPr>
          <w:rFonts w:ascii="Century Gothic" w:hAnsi="Century Gothic"/>
          <w:bCs/>
        </w:rPr>
        <w:t xml:space="preserve"> </w:t>
      </w:r>
      <w:r w:rsidR="00B61A5F">
        <w:rPr>
          <w:rFonts w:ascii="Century Gothic" w:hAnsi="Century Gothic"/>
          <w:bCs/>
        </w:rPr>
        <w:t xml:space="preserve">Lease to be initially reviewed by </w:t>
      </w:r>
    </w:p>
    <w:p w14:paraId="222D277F" w14:textId="77777777" w:rsidR="0082669F" w:rsidRPr="0082669F" w:rsidRDefault="0082669F" w:rsidP="0082669F">
      <w:pPr>
        <w:pStyle w:val="ListParagraph"/>
        <w:rPr>
          <w:rFonts w:ascii="Century Gothic" w:hAnsi="Century Gothic" w:cs="Arial"/>
          <w:b/>
        </w:rPr>
      </w:pPr>
    </w:p>
    <w:p w14:paraId="33C75DDC" w14:textId="780F9D5D" w:rsidR="009930DC" w:rsidRPr="001330C9" w:rsidRDefault="0082669F" w:rsidP="007276A3">
      <w:pPr>
        <w:pStyle w:val="ListParagraph"/>
        <w:numPr>
          <w:ilvl w:val="2"/>
          <w:numId w:val="11"/>
        </w:numPr>
        <w:spacing w:after="0" w:line="240" w:lineRule="auto"/>
        <w:rPr>
          <w:rFonts w:ascii="Century Gothic" w:hAnsi="Century Gothic"/>
          <w:bCs/>
        </w:rPr>
      </w:pPr>
      <w:r w:rsidRPr="001330C9">
        <w:rPr>
          <w:rFonts w:ascii="Century Gothic" w:hAnsi="Century Gothic" w:cs="Arial"/>
          <w:b/>
        </w:rPr>
        <w:t>After Dark Access to the Playing Field</w:t>
      </w:r>
      <w:r w:rsidRPr="001330C9">
        <w:rPr>
          <w:rFonts w:ascii="Century Gothic" w:hAnsi="Century Gothic" w:cs="Arial"/>
          <w:bCs/>
        </w:rPr>
        <w:t xml:space="preserve">. </w:t>
      </w:r>
      <w:r w:rsidR="001330C9" w:rsidRPr="001330C9">
        <w:rPr>
          <w:rFonts w:ascii="Century Gothic" w:hAnsi="Century Gothic" w:cs="Arial"/>
          <w:bCs/>
        </w:rPr>
        <w:t>Council to discuss correspondence received concerning anti-social behaviour on the Playing Field</w:t>
      </w:r>
      <w:r w:rsidRPr="001330C9">
        <w:rPr>
          <w:rFonts w:ascii="Century Gothic" w:hAnsi="Century Gothic" w:cs="Arial"/>
          <w:bCs/>
        </w:rPr>
        <w:t xml:space="preserve"> </w:t>
      </w:r>
      <w:r w:rsidR="001330C9">
        <w:rPr>
          <w:rFonts w:ascii="Century Gothic" w:hAnsi="Century Gothic" w:cs="Arial"/>
          <w:bCs/>
        </w:rPr>
        <w:t xml:space="preserve">after dark. </w:t>
      </w:r>
      <w:r w:rsidR="00432A51">
        <w:rPr>
          <w:rFonts w:ascii="Century Gothic" w:hAnsi="Century Gothic" w:cs="Arial"/>
          <w:bCs/>
        </w:rPr>
        <w:t>Options to be considered.</w:t>
      </w:r>
    </w:p>
    <w:p w14:paraId="026892E6" w14:textId="77777777" w:rsidR="009930DC" w:rsidRPr="009930DC" w:rsidRDefault="009930DC" w:rsidP="009930DC">
      <w:pPr>
        <w:pStyle w:val="ListParagraph"/>
        <w:rPr>
          <w:rFonts w:ascii="Century Gothic" w:eastAsia="Times New Roman" w:hAnsi="Century Gothic"/>
          <w:b/>
          <w:bCs/>
          <w:color w:val="000000"/>
        </w:rPr>
      </w:pPr>
    </w:p>
    <w:p w14:paraId="54169CD4" w14:textId="336AFB05" w:rsidR="009930DC" w:rsidRPr="009930DC" w:rsidRDefault="00C00A2F" w:rsidP="009930DC">
      <w:pPr>
        <w:pStyle w:val="ListParagraph"/>
        <w:numPr>
          <w:ilvl w:val="2"/>
          <w:numId w:val="11"/>
        </w:numPr>
        <w:spacing w:after="0" w:line="240" w:lineRule="auto"/>
        <w:rPr>
          <w:rFonts w:ascii="Century Gothic" w:hAnsi="Century Gothic"/>
          <w:bCs/>
        </w:rPr>
      </w:pPr>
      <w:r w:rsidRPr="009930DC">
        <w:rPr>
          <w:rFonts w:ascii="Century Gothic" w:eastAsia="Times New Roman" w:hAnsi="Century Gothic"/>
          <w:b/>
          <w:bCs/>
          <w:color w:val="000000"/>
        </w:rPr>
        <w:t xml:space="preserve">Council </w:t>
      </w:r>
      <w:r w:rsidR="00B84290" w:rsidRPr="009930DC">
        <w:rPr>
          <w:rFonts w:ascii="Century Gothic" w:eastAsia="Times New Roman" w:hAnsi="Century Gothic"/>
          <w:b/>
          <w:bCs/>
          <w:color w:val="000000"/>
        </w:rPr>
        <w:t xml:space="preserve">to </w:t>
      </w:r>
      <w:r w:rsidR="00771515" w:rsidRPr="009930DC">
        <w:rPr>
          <w:rFonts w:ascii="Century Gothic" w:eastAsia="Times New Roman" w:hAnsi="Century Gothic"/>
          <w:b/>
          <w:bCs/>
          <w:color w:val="000000"/>
        </w:rPr>
        <w:t>consider</w:t>
      </w:r>
      <w:r w:rsidR="008C2785" w:rsidRPr="009930DC">
        <w:rPr>
          <w:rFonts w:ascii="Century Gothic" w:eastAsia="Times New Roman" w:hAnsi="Century Gothic"/>
          <w:b/>
          <w:bCs/>
          <w:color w:val="000000"/>
        </w:rPr>
        <w:t>.</w:t>
      </w:r>
      <w:r w:rsidR="008C2785" w:rsidRPr="009930DC">
        <w:rPr>
          <w:rFonts w:ascii="Century Gothic" w:eastAsia="Times New Roman" w:hAnsi="Century Gothic"/>
          <w:color w:val="000000"/>
        </w:rPr>
        <w:t xml:space="preserve"> </w:t>
      </w:r>
      <w:r w:rsidR="009930DC" w:rsidRPr="009930DC">
        <w:rPr>
          <w:rFonts w:ascii="Century Gothic" w:eastAsia="Times New Roman" w:hAnsi="Century Gothic"/>
          <w:color w:val="000000"/>
        </w:rPr>
        <w:t>Four Year Plan - Project list (some projects already approved)</w:t>
      </w:r>
    </w:p>
    <w:p w14:paraId="028B666F" w14:textId="58E60459" w:rsidR="009930DC" w:rsidRPr="009930DC" w:rsidRDefault="009930DC" w:rsidP="009930DC">
      <w:pPr>
        <w:rPr>
          <w:rFonts w:ascii="Century Gothic" w:eastAsia="Times New Roman" w:hAnsi="Century Gothic"/>
          <w:color w:val="000000"/>
        </w:rPr>
      </w:pPr>
      <w:r w:rsidRPr="009930DC">
        <w:rPr>
          <w:rFonts w:ascii="Century Gothic" w:eastAsia="Times New Roman" w:hAnsi="Century Gothic"/>
          <w:color w:val="000000"/>
        </w:rPr>
        <w:t>i) Additional MUGA for playing field (multiple use games area)</w:t>
      </w:r>
    </w:p>
    <w:p w14:paraId="38E555A4" w14:textId="1119838F" w:rsidR="009930DC" w:rsidRPr="009930DC" w:rsidRDefault="009930DC" w:rsidP="009930DC">
      <w:pPr>
        <w:rPr>
          <w:rFonts w:ascii="Century Gothic" w:eastAsia="Times New Roman" w:hAnsi="Century Gothic"/>
          <w:color w:val="000000"/>
        </w:rPr>
      </w:pPr>
      <w:r w:rsidRPr="009930DC">
        <w:rPr>
          <w:rFonts w:ascii="Century Gothic" w:eastAsia="Times New Roman" w:hAnsi="Century Gothic"/>
          <w:color w:val="000000"/>
        </w:rPr>
        <w:t>ii) Re-surfacing of Hard Court.</w:t>
      </w:r>
    </w:p>
    <w:p w14:paraId="51133997" w14:textId="00B0938F" w:rsidR="009930DC" w:rsidRPr="009930DC" w:rsidRDefault="009930DC" w:rsidP="009930DC">
      <w:pPr>
        <w:rPr>
          <w:rFonts w:ascii="Century Gothic" w:eastAsia="Times New Roman" w:hAnsi="Century Gothic"/>
          <w:color w:val="000000"/>
        </w:rPr>
      </w:pPr>
      <w:r w:rsidRPr="009930DC">
        <w:rPr>
          <w:rFonts w:ascii="Century Gothic" w:eastAsia="Times New Roman" w:hAnsi="Century Gothic"/>
          <w:color w:val="000000"/>
        </w:rPr>
        <w:t>iii) Installation of toilet block</w:t>
      </w:r>
      <w:r w:rsidR="00827480">
        <w:rPr>
          <w:rFonts w:ascii="Century Gothic" w:eastAsia="Times New Roman" w:hAnsi="Century Gothic"/>
          <w:color w:val="000000"/>
        </w:rPr>
        <w:t>.</w:t>
      </w:r>
    </w:p>
    <w:p w14:paraId="69952B7F" w14:textId="77777777" w:rsidR="009930DC" w:rsidRPr="009930DC" w:rsidRDefault="009930DC" w:rsidP="009930DC">
      <w:pPr>
        <w:rPr>
          <w:rFonts w:ascii="Century Gothic" w:eastAsia="Times New Roman" w:hAnsi="Century Gothic"/>
          <w:color w:val="000000"/>
        </w:rPr>
      </w:pPr>
      <w:r w:rsidRPr="009930DC">
        <w:rPr>
          <w:rFonts w:ascii="Century Gothic" w:eastAsia="Times New Roman" w:hAnsi="Century Gothic"/>
          <w:color w:val="000000"/>
        </w:rPr>
        <w:t>iv) Solar power system for pavilion.</w:t>
      </w:r>
    </w:p>
    <w:p w14:paraId="1AB29895" w14:textId="1AD8B7AE" w:rsidR="009930DC" w:rsidRPr="009930DC" w:rsidRDefault="009930DC" w:rsidP="009930DC">
      <w:pPr>
        <w:rPr>
          <w:rFonts w:ascii="Century Gothic" w:eastAsia="Times New Roman" w:hAnsi="Century Gothic"/>
          <w:color w:val="000000"/>
        </w:rPr>
      </w:pPr>
      <w:r w:rsidRPr="009930DC">
        <w:rPr>
          <w:rFonts w:ascii="Century Gothic" w:eastAsia="Times New Roman" w:hAnsi="Century Gothic"/>
          <w:color w:val="000000"/>
        </w:rPr>
        <w:t>v) Obtain General Power of Competence</w:t>
      </w:r>
      <w:r w:rsidR="00827480">
        <w:rPr>
          <w:rFonts w:ascii="Century Gothic" w:eastAsia="Times New Roman" w:hAnsi="Century Gothic"/>
          <w:color w:val="000000"/>
        </w:rPr>
        <w:t>.</w:t>
      </w:r>
    </w:p>
    <w:p w14:paraId="50943FC1" w14:textId="070B4C11" w:rsidR="009930DC" w:rsidRPr="009930DC" w:rsidRDefault="009930DC" w:rsidP="009930DC">
      <w:pPr>
        <w:rPr>
          <w:rFonts w:ascii="Century Gothic" w:eastAsia="Times New Roman" w:hAnsi="Century Gothic"/>
          <w:color w:val="000000"/>
        </w:rPr>
      </w:pPr>
      <w:r w:rsidRPr="009930DC">
        <w:rPr>
          <w:rFonts w:ascii="Century Gothic" w:eastAsia="Times New Roman" w:hAnsi="Century Gothic"/>
          <w:color w:val="000000"/>
        </w:rPr>
        <w:t>vi) Pursue speed limit reduction B1027</w:t>
      </w:r>
      <w:r w:rsidR="00827480">
        <w:rPr>
          <w:rFonts w:ascii="Century Gothic" w:eastAsia="Times New Roman" w:hAnsi="Century Gothic"/>
          <w:color w:val="000000"/>
        </w:rPr>
        <w:t>.</w:t>
      </w:r>
    </w:p>
    <w:p w14:paraId="625EAEB8" w14:textId="77777777" w:rsidR="009930DC" w:rsidRPr="009930DC" w:rsidRDefault="009930DC" w:rsidP="009930DC">
      <w:pPr>
        <w:rPr>
          <w:rFonts w:ascii="Century Gothic" w:eastAsia="Times New Roman" w:hAnsi="Century Gothic"/>
          <w:color w:val="000000"/>
        </w:rPr>
      </w:pPr>
      <w:r w:rsidRPr="009930DC">
        <w:rPr>
          <w:rFonts w:ascii="Century Gothic" w:eastAsia="Times New Roman" w:hAnsi="Century Gothic"/>
          <w:color w:val="000000"/>
        </w:rPr>
        <w:t>vii) Continue Public Realm improvements with judicious planting and landscaping.</w:t>
      </w:r>
    </w:p>
    <w:p w14:paraId="6561C05A" w14:textId="77777777" w:rsidR="009930DC" w:rsidRPr="009930DC" w:rsidRDefault="009930DC" w:rsidP="009930DC">
      <w:pPr>
        <w:rPr>
          <w:rFonts w:ascii="Century Gothic" w:eastAsia="Times New Roman" w:hAnsi="Century Gothic"/>
          <w:color w:val="000000"/>
        </w:rPr>
      </w:pPr>
      <w:r w:rsidRPr="009930DC">
        <w:rPr>
          <w:rFonts w:ascii="Century Gothic" w:eastAsia="Times New Roman" w:hAnsi="Century Gothic"/>
          <w:color w:val="000000"/>
        </w:rPr>
        <w:t>viii) Improve and maintain to a high standard public access areas at Staunton Gate.</w:t>
      </w:r>
    </w:p>
    <w:p w14:paraId="721D3208" w14:textId="77777777" w:rsidR="009930DC" w:rsidRPr="009930DC" w:rsidRDefault="009930DC" w:rsidP="009930DC">
      <w:pPr>
        <w:rPr>
          <w:rFonts w:ascii="Century Gothic" w:eastAsia="Times New Roman" w:hAnsi="Century Gothic"/>
          <w:color w:val="000000"/>
        </w:rPr>
      </w:pPr>
      <w:r w:rsidRPr="009930DC">
        <w:rPr>
          <w:rFonts w:ascii="Century Gothic" w:eastAsia="Times New Roman" w:hAnsi="Century Gothic"/>
          <w:color w:val="000000"/>
        </w:rPr>
        <w:t>ix) Continue (subject to budget) kerbstone works.</w:t>
      </w:r>
    </w:p>
    <w:p w14:paraId="362C40A4" w14:textId="16DB769E" w:rsidR="000469C8" w:rsidRPr="00EC35DB" w:rsidRDefault="009930DC" w:rsidP="00EC35DB">
      <w:pPr>
        <w:rPr>
          <w:rFonts w:eastAsia="Times New Roman"/>
          <w:color w:val="000000"/>
          <w:sz w:val="28"/>
          <w:szCs w:val="28"/>
        </w:rPr>
      </w:pPr>
      <w:r w:rsidRPr="009930DC">
        <w:rPr>
          <w:rFonts w:ascii="Century Gothic" w:eastAsia="Times New Roman" w:hAnsi="Century Gothic"/>
          <w:color w:val="000000"/>
        </w:rPr>
        <w:t>x) Address APC leasing issues.</w:t>
      </w:r>
    </w:p>
    <w:p w14:paraId="1076A596" w14:textId="77777777" w:rsidR="002B6BB5" w:rsidRPr="002B6BB5" w:rsidRDefault="006F406C" w:rsidP="00DE3737">
      <w:pPr>
        <w:pStyle w:val="ListParagraph"/>
        <w:numPr>
          <w:ilvl w:val="2"/>
          <w:numId w:val="11"/>
        </w:numPr>
        <w:spacing w:after="0" w:line="240" w:lineRule="auto"/>
        <w:rPr>
          <w:rFonts w:ascii="Century Gothic" w:hAnsi="Century Gothic"/>
          <w:bCs/>
        </w:rPr>
      </w:pPr>
      <w:r w:rsidRPr="00237766">
        <w:rPr>
          <w:rFonts w:ascii="Century Gothic" w:hAnsi="Century Gothic" w:cs="Arial"/>
          <w:b/>
        </w:rPr>
        <w:t>PCSO/Police Report</w:t>
      </w:r>
      <w:r w:rsidRPr="00237766">
        <w:rPr>
          <w:rFonts w:ascii="Century Gothic" w:hAnsi="Century Gothic" w:cs="Arial"/>
          <w:bCs/>
        </w:rPr>
        <w:t>. Policing update and PCSO crime report.</w:t>
      </w:r>
    </w:p>
    <w:p w14:paraId="72C48740" w14:textId="77777777" w:rsidR="002B6BB5" w:rsidRPr="002B6BB5" w:rsidRDefault="002B6BB5" w:rsidP="002B6BB5">
      <w:pPr>
        <w:pStyle w:val="ListParagraph"/>
        <w:rPr>
          <w:rFonts w:ascii="Century Gothic" w:hAnsi="Century Gothic"/>
          <w:bCs/>
        </w:rPr>
      </w:pPr>
    </w:p>
    <w:p w14:paraId="702C68FC" w14:textId="01C98706" w:rsidR="002B6BB5" w:rsidRPr="002B6BB5" w:rsidRDefault="002B6BB5" w:rsidP="00DE3737">
      <w:pPr>
        <w:pStyle w:val="ListParagraph"/>
        <w:numPr>
          <w:ilvl w:val="2"/>
          <w:numId w:val="11"/>
        </w:numPr>
        <w:spacing w:after="0" w:line="240" w:lineRule="auto"/>
        <w:rPr>
          <w:rFonts w:ascii="Century Gothic" w:hAnsi="Century Gothic"/>
          <w:b/>
        </w:rPr>
      </w:pPr>
      <w:r w:rsidRPr="002B6BB5">
        <w:rPr>
          <w:rFonts w:ascii="Century Gothic" w:hAnsi="Century Gothic"/>
          <w:b/>
        </w:rPr>
        <w:t>Updates:</w:t>
      </w:r>
      <w:r>
        <w:rPr>
          <w:rFonts w:ascii="Century Gothic" w:hAnsi="Century Gothic"/>
          <w:b/>
        </w:rPr>
        <w:t xml:space="preserve"> </w:t>
      </w:r>
      <w:r w:rsidR="001D44DC" w:rsidRPr="001D44DC">
        <w:rPr>
          <w:rFonts w:ascii="Century Gothic" w:hAnsi="Century Gothic"/>
          <w:bCs/>
        </w:rPr>
        <w:t xml:space="preserve">Taylor Wimpey </w:t>
      </w:r>
      <w:r w:rsidR="00302BC0">
        <w:rPr>
          <w:rFonts w:ascii="Century Gothic" w:hAnsi="Century Gothic"/>
          <w:bCs/>
        </w:rPr>
        <w:t xml:space="preserve">- </w:t>
      </w:r>
      <w:r w:rsidR="001D44DC" w:rsidRPr="001D44DC">
        <w:rPr>
          <w:rFonts w:ascii="Century Gothic" w:hAnsi="Century Gothic"/>
          <w:bCs/>
        </w:rPr>
        <w:t xml:space="preserve">Staunton Gate </w:t>
      </w:r>
      <w:r w:rsidR="009930DC">
        <w:rPr>
          <w:rFonts w:ascii="Century Gothic" w:hAnsi="Century Gothic"/>
          <w:bCs/>
        </w:rPr>
        <w:t xml:space="preserve">north handover </w:t>
      </w:r>
      <w:r w:rsidR="00302BC0">
        <w:rPr>
          <w:rFonts w:ascii="Century Gothic" w:hAnsi="Century Gothic"/>
          <w:bCs/>
        </w:rPr>
        <w:t>report.</w:t>
      </w:r>
    </w:p>
    <w:p w14:paraId="32BB342C" w14:textId="77777777" w:rsidR="002B6BB5" w:rsidRPr="002B6BB5" w:rsidRDefault="002B6BB5" w:rsidP="002B6BB5">
      <w:pPr>
        <w:pStyle w:val="ListParagraph"/>
        <w:rPr>
          <w:rFonts w:ascii="Century Gothic" w:hAnsi="Century Gothic" w:cs="Arial"/>
          <w:b/>
          <w:lang w:val="en-US"/>
        </w:rPr>
      </w:pPr>
    </w:p>
    <w:p w14:paraId="073A9DBE" w14:textId="3E680D8A" w:rsidR="00A710F0" w:rsidRPr="002B6BB5" w:rsidRDefault="00E40803" w:rsidP="00DE3737">
      <w:pPr>
        <w:pStyle w:val="ListParagraph"/>
        <w:numPr>
          <w:ilvl w:val="2"/>
          <w:numId w:val="11"/>
        </w:numPr>
        <w:spacing w:after="0" w:line="240" w:lineRule="auto"/>
        <w:rPr>
          <w:rFonts w:ascii="Century Gothic" w:hAnsi="Century Gothic"/>
          <w:bCs/>
        </w:rPr>
      </w:pPr>
      <w:r w:rsidRPr="002B6BB5">
        <w:rPr>
          <w:rFonts w:ascii="Century Gothic" w:hAnsi="Century Gothic" w:cs="Arial"/>
          <w:b/>
          <w:lang w:val="en-US"/>
        </w:rPr>
        <w:t>Clerks Report</w:t>
      </w:r>
      <w:r w:rsidR="00FB47B5">
        <w:rPr>
          <w:rFonts w:ascii="Century Gothic" w:hAnsi="Century Gothic" w:cs="Arial"/>
          <w:b/>
          <w:lang w:val="en-US"/>
        </w:rPr>
        <w:t>.</w:t>
      </w:r>
    </w:p>
    <w:p w14:paraId="2B09E6FE" w14:textId="77777777" w:rsidR="00A710F0" w:rsidRPr="00A710F0" w:rsidRDefault="00A710F0" w:rsidP="00A710F0">
      <w:pPr>
        <w:pStyle w:val="ListParagraph"/>
        <w:spacing w:after="0" w:line="240" w:lineRule="auto"/>
        <w:ind w:left="840"/>
        <w:rPr>
          <w:rFonts w:ascii="Century Gothic" w:hAnsi="Century Gothic"/>
        </w:rPr>
      </w:pPr>
    </w:p>
    <w:p w14:paraId="432D134C" w14:textId="23C8BDC8" w:rsidR="00294847" w:rsidRPr="00EC35DB" w:rsidRDefault="00A071FF" w:rsidP="00EC7500">
      <w:pPr>
        <w:pStyle w:val="ListParagraph"/>
        <w:numPr>
          <w:ilvl w:val="2"/>
          <w:numId w:val="11"/>
        </w:numPr>
        <w:spacing w:after="0" w:line="240" w:lineRule="auto"/>
        <w:rPr>
          <w:rFonts w:ascii="Century Gothic" w:hAnsi="Century Gothic"/>
        </w:rPr>
      </w:pPr>
      <w:r w:rsidRPr="00A710F0">
        <w:rPr>
          <w:rFonts w:ascii="Century Gothic" w:hAnsi="Century Gothic" w:cs="Arial"/>
          <w:b/>
          <w:lang w:val="en-US"/>
        </w:rPr>
        <w:t>Meeting E</w:t>
      </w:r>
      <w:r w:rsidR="000735CC" w:rsidRPr="00A710F0">
        <w:rPr>
          <w:rFonts w:ascii="Century Gothic" w:hAnsi="Century Gothic" w:cs="Arial"/>
          <w:b/>
          <w:lang w:val="en-US"/>
        </w:rPr>
        <w:t>nds</w:t>
      </w:r>
      <w:r w:rsidR="00EC35DB">
        <w:rPr>
          <w:rFonts w:ascii="Century Gothic" w:hAnsi="Century Gothic" w:cs="Arial"/>
          <w:b/>
          <w:lang w:val="en-US"/>
        </w:rPr>
        <w:t xml:space="preserve">      </w:t>
      </w:r>
      <w:r w:rsidR="00814CF5">
        <w:rPr>
          <w:rFonts w:ascii="Century Gothic" w:hAnsi="Century Gothic" w:cs="Arial"/>
          <w:b/>
          <w:lang w:val="en-US"/>
        </w:rPr>
        <w:t xml:space="preserve"> </w:t>
      </w:r>
      <w:r w:rsidR="001F3CB4" w:rsidRPr="00EC35DB">
        <w:rPr>
          <w:rFonts w:ascii="Century Gothic" w:hAnsi="Century Gothic" w:cs="Arial"/>
          <w:sz w:val="18"/>
          <w:szCs w:val="18"/>
        </w:rPr>
        <w:t xml:space="preserve">Prepared by the </w:t>
      </w:r>
      <w:r w:rsidR="00306D3A" w:rsidRPr="00EC35DB">
        <w:rPr>
          <w:rFonts w:ascii="Century Gothic" w:hAnsi="Century Gothic" w:cs="Arial"/>
          <w:sz w:val="18"/>
          <w:szCs w:val="18"/>
        </w:rPr>
        <w:t>Clerk/Proper Officer</w:t>
      </w:r>
      <w:r w:rsidR="000D72AA" w:rsidRPr="00EC35DB">
        <w:rPr>
          <w:rFonts w:ascii="Century Gothic" w:hAnsi="Century Gothic" w:cs="Arial"/>
          <w:sz w:val="18"/>
          <w:szCs w:val="18"/>
        </w:rPr>
        <w:t>:</w:t>
      </w:r>
      <w:r w:rsidR="00306D3A" w:rsidRPr="00EC35DB">
        <w:rPr>
          <w:rFonts w:ascii="Century Gothic" w:hAnsi="Century Gothic" w:cs="Arial"/>
          <w:sz w:val="18"/>
          <w:szCs w:val="18"/>
        </w:rPr>
        <w:t xml:space="preserve">  Matt </w:t>
      </w:r>
      <w:r w:rsidR="00E31945" w:rsidRPr="00EC35DB">
        <w:rPr>
          <w:rFonts w:ascii="Century Gothic" w:hAnsi="Century Gothic" w:cs="Arial"/>
          <w:sz w:val="18"/>
          <w:szCs w:val="18"/>
        </w:rPr>
        <w:t xml:space="preserve">Cooke </w:t>
      </w:r>
      <w:r w:rsidR="005944DD" w:rsidRPr="00EC35DB">
        <w:rPr>
          <w:rFonts w:ascii="Century Gothic" w:hAnsi="Century Gothic" w:cs="Arial"/>
          <w:sz w:val="18"/>
          <w:szCs w:val="18"/>
        </w:rPr>
        <w:tab/>
      </w:r>
      <w:r w:rsidR="00814CF5">
        <w:rPr>
          <w:rFonts w:ascii="Century Gothic" w:hAnsi="Century Gothic" w:cs="Arial"/>
          <w:sz w:val="18"/>
          <w:szCs w:val="18"/>
        </w:rPr>
        <w:t xml:space="preserve"> </w:t>
      </w:r>
      <w:proofErr w:type="gramStart"/>
      <w:r w:rsidR="00495C6D" w:rsidRPr="00EC35DB">
        <w:rPr>
          <w:rFonts w:ascii="Century Gothic" w:hAnsi="Century Gothic" w:cs="Arial"/>
          <w:sz w:val="18"/>
          <w:szCs w:val="18"/>
        </w:rPr>
        <w:t>30</w:t>
      </w:r>
      <w:r w:rsidR="004C1A86" w:rsidRPr="00EC35DB">
        <w:rPr>
          <w:rFonts w:ascii="Century Gothic" w:hAnsi="Century Gothic" w:cs="Arial"/>
          <w:sz w:val="18"/>
          <w:szCs w:val="18"/>
        </w:rPr>
        <w:t>.</w:t>
      </w:r>
      <w:r w:rsidR="006F406C" w:rsidRPr="00EC35DB">
        <w:rPr>
          <w:rFonts w:ascii="Century Gothic" w:hAnsi="Century Gothic" w:cs="Arial"/>
          <w:sz w:val="18"/>
          <w:szCs w:val="18"/>
        </w:rPr>
        <w:t>0</w:t>
      </w:r>
      <w:r w:rsidR="00495C6D" w:rsidRPr="00EC35DB">
        <w:rPr>
          <w:rFonts w:ascii="Century Gothic" w:hAnsi="Century Gothic" w:cs="Arial"/>
          <w:sz w:val="18"/>
          <w:szCs w:val="18"/>
        </w:rPr>
        <w:t>8</w:t>
      </w:r>
      <w:r w:rsidR="00E31945" w:rsidRPr="00EC35DB">
        <w:rPr>
          <w:rFonts w:ascii="Century Gothic" w:hAnsi="Century Gothic" w:cs="Arial"/>
          <w:sz w:val="18"/>
          <w:szCs w:val="18"/>
        </w:rPr>
        <w:t>.2</w:t>
      </w:r>
      <w:r w:rsidR="006F406C" w:rsidRPr="00EC35DB">
        <w:rPr>
          <w:rFonts w:ascii="Century Gothic" w:hAnsi="Century Gothic" w:cs="Arial"/>
          <w:sz w:val="18"/>
          <w:szCs w:val="18"/>
        </w:rPr>
        <w:t>3</w:t>
      </w:r>
      <w:proofErr w:type="gramEnd"/>
    </w:p>
    <w:sectPr w:rsidR="00294847" w:rsidRPr="00EC35DB" w:rsidSect="009F424D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BDFC" w14:textId="77777777" w:rsidR="00463BF0" w:rsidRDefault="00463BF0" w:rsidP="000963AE">
      <w:pPr>
        <w:spacing w:after="0" w:line="240" w:lineRule="auto"/>
      </w:pPr>
      <w:r>
        <w:separator/>
      </w:r>
    </w:p>
  </w:endnote>
  <w:endnote w:type="continuationSeparator" w:id="0">
    <w:p w14:paraId="09717C80" w14:textId="77777777" w:rsidR="00463BF0" w:rsidRDefault="00463BF0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8674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7790" w14:textId="77777777" w:rsidR="00463BF0" w:rsidRDefault="00463BF0" w:rsidP="000963AE">
      <w:pPr>
        <w:spacing w:after="0" w:line="240" w:lineRule="auto"/>
      </w:pPr>
      <w:r>
        <w:separator/>
      </w:r>
    </w:p>
  </w:footnote>
  <w:footnote w:type="continuationSeparator" w:id="0">
    <w:p w14:paraId="53BB786D" w14:textId="77777777" w:rsidR="00463BF0" w:rsidRDefault="00463BF0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F2F"/>
    <w:multiLevelType w:val="multilevel"/>
    <w:tmpl w:val="981007F8"/>
    <w:lvl w:ilvl="0">
      <w:start w:val="9"/>
      <w:numFmt w:val="decimalZero"/>
      <w:lvlText w:val="%1"/>
      <w:lvlJc w:val="left"/>
      <w:pPr>
        <w:ind w:left="1185" w:hanging="118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85" w:hanging="1185"/>
      </w:pPr>
      <w:rPr>
        <w:rFonts w:hint="default"/>
      </w:rPr>
    </w:lvl>
    <w:lvl w:ilvl="2">
      <w:start w:val="170"/>
      <w:numFmt w:val="decimal"/>
      <w:lvlText w:val="%1.%2.%3"/>
      <w:lvlJc w:val="left"/>
      <w:pPr>
        <w:ind w:left="1185" w:hanging="1185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8E15D42"/>
    <w:multiLevelType w:val="hybridMultilevel"/>
    <w:tmpl w:val="D91472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DD0705"/>
    <w:multiLevelType w:val="hybridMultilevel"/>
    <w:tmpl w:val="0F7A2C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B30AB0"/>
    <w:multiLevelType w:val="multilevel"/>
    <w:tmpl w:val="62FE4098"/>
    <w:lvl w:ilvl="0">
      <w:start w:val="2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2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4" w15:restartNumberingAfterBreak="0">
    <w:nsid w:val="41797319"/>
    <w:multiLevelType w:val="multilevel"/>
    <w:tmpl w:val="B596D74A"/>
    <w:lvl w:ilvl="0">
      <w:start w:val="4"/>
      <w:numFmt w:val="decimalZero"/>
      <w:lvlText w:val="%1"/>
      <w:lvlJc w:val="left"/>
      <w:pPr>
        <w:ind w:left="840" w:hanging="840"/>
      </w:pPr>
      <w:rPr>
        <w:rFonts w:hint="default"/>
        <w:b/>
      </w:rPr>
    </w:lvl>
    <w:lvl w:ilvl="1">
      <w:start w:val="23"/>
      <w:numFmt w:val="decimal"/>
      <w:lvlText w:val="%1.%2"/>
      <w:lvlJc w:val="left"/>
      <w:pPr>
        <w:ind w:left="1260" w:hanging="840"/>
      </w:pPr>
      <w:rPr>
        <w:rFonts w:hint="default"/>
        <w:b/>
      </w:rPr>
    </w:lvl>
    <w:lvl w:ilvl="2">
      <w:start w:val="69"/>
      <w:numFmt w:val="decimal"/>
      <w:lvlText w:val="%1.%2.%3"/>
      <w:lvlJc w:val="left"/>
      <w:pPr>
        <w:ind w:left="168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  <w:b/>
      </w:rPr>
    </w:lvl>
  </w:abstractNum>
  <w:abstractNum w:abstractNumId="5" w15:restartNumberingAfterBreak="0">
    <w:nsid w:val="4530182C"/>
    <w:multiLevelType w:val="hybridMultilevel"/>
    <w:tmpl w:val="EC10A3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AA7840"/>
    <w:multiLevelType w:val="multilevel"/>
    <w:tmpl w:val="231C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1A0829"/>
    <w:multiLevelType w:val="multilevel"/>
    <w:tmpl w:val="BA387756"/>
    <w:lvl w:ilvl="0">
      <w:start w:val="4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68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8" w15:restartNumberingAfterBreak="0">
    <w:nsid w:val="5DE60DAC"/>
    <w:multiLevelType w:val="multilevel"/>
    <w:tmpl w:val="4A26248E"/>
    <w:lvl w:ilvl="0">
      <w:start w:val="3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4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9" w15:restartNumberingAfterBreak="0">
    <w:nsid w:val="69355E9B"/>
    <w:multiLevelType w:val="multilevel"/>
    <w:tmpl w:val="6D5CF4AC"/>
    <w:lvl w:ilvl="0">
      <w:start w:val="4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68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10" w15:restartNumberingAfterBreak="0">
    <w:nsid w:val="75C43593"/>
    <w:multiLevelType w:val="multilevel"/>
    <w:tmpl w:val="0FF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9580935">
    <w:abstractNumId w:val="3"/>
  </w:num>
  <w:num w:numId="2" w16cid:durableId="1200825236">
    <w:abstractNumId w:val="2"/>
  </w:num>
  <w:num w:numId="3" w16cid:durableId="1573538298">
    <w:abstractNumId w:val="1"/>
  </w:num>
  <w:num w:numId="4" w16cid:durableId="766391714">
    <w:abstractNumId w:val="5"/>
  </w:num>
  <w:num w:numId="5" w16cid:durableId="1922376072">
    <w:abstractNumId w:val="8"/>
  </w:num>
  <w:num w:numId="6" w16cid:durableId="14741063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316017">
    <w:abstractNumId w:val="9"/>
  </w:num>
  <w:num w:numId="8" w16cid:durableId="481117934">
    <w:abstractNumId w:val="7"/>
  </w:num>
  <w:num w:numId="9" w16cid:durableId="1778745197">
    <w:abstractNumId w:val="4"/>
  </w:num>
  <w:num w:numId="10" w16cid:durableId="19355555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247354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A7"/>
    <w:rsid w:val="00001E66"/>
    <w:rsid w:val="00007888"/>
    <w:rsid w:val="00007D9B"/>
    <w:rsid w:val="000109A9"/>
    <w:rsid w:val="000119E7"/>
    <w:rsid w:val="0001352A"/>
    <w:rsid w:val="000137EE"/>
    <w:rsid w:val="00013F9F"/>
    <w:rsid w:val="00014727"/>
    <w:rsid w:val="00015220"/>
    <w:rsid w:val="00015455"/>
    <w:rsid w:val="00020629"/>
    <w:rsid w:val="00020BD5"/>
    <w:rsid w:val="00020C13"/>
    <w:rsid w:val="00021462"/>
    <w:rsid w:val="00021A7D"/>
    <w:rsid w:val="00022F88"/>
    <w:rsid w:val="00024B91"/>
    <w:rsid w:val="00025D4B"/>
    <w:rsid w:val="00026BB9"/>
    <w:rsid w:val="00027F29"/>
    <w:rsid w:val="000303C4"/>
    <w:rsid w:val="0003253D"/>
    <w:rsid w:val="0003385E"/>
    <w:rsid w:val="00033F85"/>
    <w:rsid w:val="00034A00"/>
    <w:rsid w:val="0003556F"/>
    <w:rsid w:val="00035DAA"/>
    <w:rsid w:val="00036B69"/>
    <w:rsid w:val="000404A7"/>
    <w:rsid w:val="00040BD3"/>
    <w:rsid w:val="00041781"/>
    <w:rsid w:val="0004432A"/>
    <w:rsid w:val="00045730"/>
    <w:rsid w:val="000461A6"/>
    <w:rsid w:val="000469C8"/>
    <w:rsid w:val="000507FD"/>
    <w:rsid w:val="00053F49"/>
    <w:rsid w:val="000541C9"/>
    <w:rsid w:val="00054E38"/>
    <w:rsid w:val="000554F1"/>
    <w:rsid w:val="00055CC3"/>
    <w:rsid w:val="00056AE8"/>
    <w:rsid w:val="00057503"/>
    <w:rsid w:val="00060C23"/>
    <w:rsid w:val="00061022"/>
    <w:rsid w:val="000615A3"/>
    <w:rsid w:val="00061E24"/>
    <w:rsid w:val="00062171"/>
    <w:rsid w:val="00062A06"/>
    <w:rsid w:val="00062BB2"/>
    <w:rsid w:val="00062CDC"/>
    <w:rsid w:val="00062E21"/>
    <w:rsid w:val="00065B6B"/>
    <w:rsid w:val="00066933"/>
    <w:rsid w:val="000675A5"/>
    <w:rsid w:val="000704F5"/>
    <w:rsid w:val="000707D3"/>
    <w:rsid w:val="000735CC"/>
    <w:rsid w:val="000745B9"/>
    <w:rsid w:val="00075705"/>
    <w:rsid w:val="000766BC"/>
    <w:rsid w:val="000800D7"/>
    <w:rsid w:val="00080527"/>
    <w:rsid w:val="000818EE"/>
    <w:rsid w:val="00082D33"/>
    <w:rsid w:val="00084046"/>
    <w:rsid w:val="00085B63"/>
    <w:rsid w:val="00090815"/>
    <w:rsid w:val="00090CA0"/>
    <w:rsid w:val="00093503"/>
    <w:rsid w:val="0009372B"/>
    <w:rsid w:val="000938BF"/>
    <w:rsid w:val="00094C68"/>
    <w:rsid w:val="000955FC"/>
    <w:rsid w:val="000963AE"/>
    <w:rsid w:val="000A2FCC"/>
    <w:rsid w:val="000A3A6D"/>
    <w:rsid w:val="000A4AEE"/>
    <w:rsid w:val="000A5787"/>
    <w:rsid w:val="000A6D1D"/>
    <w:rsid w:val="000B486D"/>
    <w:rsid w:val="000B49F2"/>
    <w:rsid w:val="000B527A"/>
    <w:rsid w:val="000B6D1F"/>
    <w:rsid w:val="000B790D"/>
    <w:rsid w:val="000C04A7"/>
    <w:rsid w:val="000C1B7B"/>
    <w:rsid w:val="000C24DE"/>
    <w:rsid w:val="000C48F5"/>
    <w:rsid w:val="000C5F08"/>
    <w:rsid w:val="000C7091"/>
    <w:rsid w:val="000C7124"/>
    <w:rsid w:val="000D0592"/>
    <w:rsid w:val="000D353C"/>
    <w:rsid w:val="000D6602"/>
    <w:rsid w:val="000D68A8"/>
    <w:rsid w:val="000D6971"/>
    <w:rsid w:val="000D6EBC"/>
    <w:rsid w:val="000D6FFA"/>
    <w:rsid w:val="000D72AA"/>
    <w:rsid w:val="000D7E51"/>
    <w:rsid w:val="000E0191"/>
    <w:rsid w:val="000E13EB"/>
    <w:rsid w:val="000E2452"/>
    <w:rsid w:val="000E4AEB"/>
    <w:rsid w:val="000E5A9E"/>
    <w:rsid w:val="000E5AB5"/>
    <w:rsid w:val="000F0337"/>
    <w:rsid w:val="000F12BC"/>
    <w:rsid w:val="000F2462"/>
    <w:rsid w:val="000F398E"/>
    <w:rsid w:val="000F425F"/>
    <w:rsid w:val="000F6D4D"/>
    <w:rsid w:val="00101646"/>
    <w:rsid w:val="00102090"/>
    <w:rsid w:val="0010265F"/>
    <w:rsid w:val="00102BA1"/>
    <w:rsid w:val="00102C82"/>
    <w:rsid w:val="00102D1E"/>
    <w:rsid w:val="00103717"/>
    <w:rsid w:val="001045F6"/>
    <w:rsid w:val="00110D68"/>
    <w:rsid w:val="00112ED7"/>
    <w:rsid w:val="00114060"/>
    <w:rsid w:val="001144A5"/>
    <w:rsid w:val="00114C82"/>
    <w:rsid w:val="0011637E"/>
    <w:rsid w:val="00120623"/>
    <w:rsid w:val="00121E7F"/>
    <w:rsid w:val="00123EC9"/>
    <w:rsid w:val="0012474A"/>
    <w:rsid w:val="001322FB"/>
    <w:rsid w:val="001330C9"/>
    <w:rsid w:val="001359A7"/>
    <w:rsid w:val="00135F62"/>
    <w:rsid w:val="00137139"/>
    <w:rsid w:val="00137619"/>
    <w:rsid w:val="0014033F"/>
    <w:rsid w:val="001425CF"/>
    <w:rsid w:val="00143725"/>
    <w:rsid w:val="0014714E"/>
    <w:rsid w:val="001524C3"/>
    <w:rsid w:val="00153882"/>
    <w:rsid w:val="001541CB"/>
    <w:rsid w:val="00154957"/>
    <w:rsid w:val="00155F9F"/>
    <w:rsid w:val="00156401"/>
    <w:rsid w:val="001624A5"/>
    <w:rsid w:val="001635EF"/>
    <w:rsid w:val="00163FD8"/>
    <w:rsid w:val="00165BF0"/>
    <w:rsid w:val="00166305"/>
    <w:rsid w:val="001663E6"/>
    <w:rsid w:val="001665CB"/>
    <w:rsid w:val="0017138B"/>
    <w:rsid w:val="00171748"/>
    <w:rsid w:val="00173688"/>
    <w:rsid w:val="0017452F"/>
    <w:rsid w:val="001749AE"/>
    <w:rsid w:val="00174AE7"/>
    <w:rsid w:val="001760E9"/>
    <w:rsid w:val="00181C60"/>
    <w:rsid w:val="00182031"/>
    <w:rsid w:val="00182D60"/>
    <w:rsid w:val="00183211"/>
    <w:rsid w:val="00183975"/>
    <w:rsid w:val="00185109"/>
    <w:rsid w:val="0018531E"/>
    <w:rsid w:val="00185528"/>
    <w:rsid w:val="001878A8"/>
    <w:rsid w:val="0019192C"/>
    <w:rsid w:val="001939C1"/>
    <w:rsid w:val="001A0E17"/>
    <w:rsid w:val="001A3895"/>
    <w:rsid w:val="001A490E"/>
    <w:rsid w:val="001A5255"/>
    <w:rsid w:val="001A5388"/>
    <w:rsid w:val="001A68AA"/>
    <w:rsid w:val="001A7E03"/>
    <w:rsid w:val="001B0D01"/>
    <w:rsid w:val="001B33C4"/>
    <w:rsid w:val="001B70C4"/>
    <w:rsid w:val="001C1F43"/>
    <w:rsid w:val="001C259A"/>
    <w:rsid w:val="001C2E47"/>
    <w:rsid w:val="001C3DA4"/>
    <w:rsid w:val="001C69AA"/>
    <w:rsid w:val="001C6D30"/>
    <w:rsid w:val="001D0B3D"/>
    <w:rsid w:val="001D3600"/>
    <w:rsid w:val="001D44DC"/>
    <w:rsid w:val="001D68F5"/>
    <w:rsid w:val="001D79EB"/>
    <w:rsid w:val="001D7E85"/>
    <w:rsid w:val="001E084D"/>
    <w:rsid w:val="001E1EBD"/>
    <w:rsid w:val="001E1FE5"/>
    <w:rsid w:val="001E48D2"/>
    <w:rsid w:val="001E715B"/>
    <w:rsid w:val="001E7EA7"/>
    <w:rsid w:val="001F0345"/>
    <w:rsid w:val="001F04E4"/>
    <w:rsid w:val="001F0DC3"/>
    <w:rsid w:val="001F1713"/>
    <w:rsid w:val="001F257F"/>
    <w:rsid w:val="001F29F0"/>
    <w:rsid w:val="001F358A"/>
    <w:rsid w:val="001F3CB4"/>
    <w:rsid w:val="001F53A5"/>
    <w:rsid w:val="001F5FE0"/>
    <w:rsid w:val="001F6724"/>
    <w:rsid w:val="001F70B5"/>
    <w:rsid w:val="001F7CF6"/>
    <w:rsid w:val="00200EA7"/>
    <w:rsid w:val="00204158"/>
    <w:rsid w:val="00205005"/>
    <w:rsid w:val="00206ECF"/>
    <w:rsid w:val="002076F8"/>
    <w:rsid w:val="002077B8"/>
    <w:rsid w:val="00207B54"/>
    <w:rsid w:val="00212600"/>
    <w:rsid w:val="00212966"/>
    <w:rsid w:val="0021444E"/>
    <w:rsid w:val="00214AA4"/>
    <w:rsid w:val="00214BEA"/>
    <w:rsid w:val="00215BC3"/>
    <w:rsid w:val="00215E16"/>
    <w:rsid w:val="002160D2"/>
    <w:rsid w:val="00217545"/>
    <w:rsid w:val="002245DE"/>
    <w:rsid w:val="00225063"/>
    <w:rsid w:val="00235B92"/>
    <w:rsid w:val="00235CC8"/>
    <w:rsid w:val="00236A99"/>
    <w:rsid w:val="00237766"/>
    <w:rsid w:val="00237F43"/>
    <w:rsid w:val="00237F7E"/>
    <w:rsid w:val="00240A9D"/>
    <w:rsid w:val="002412E7"/>
    <w:rsid w:val="002437F3"/>
    <w:rsid w:val="00243804"/>
    <w:rsid w:val="00245447"/>
    <w:rsid w:val="0024572F"/>
    <w:rsid w:val="0024673E"/>
    <w:rsid w:val="00250459"/>
    <w:rsid w:val="00251079"/>
    <w:rsid w:val="002512D4"/>
    <w:rsid w:val="00254262"/>
    <w:rsid w:val="0025626D"/>
    <w:rsid w:val="0025642D"/>
    <w:rsid w:val="00263A34"/>
    <w:rsid w:val="00263EE3"/>
    <w:rsid w:val="0026407C"/>
    <w:rsid w:val="00264E36"/>
    <w:rsid w:val="0026518C"/>
    <w:rsid w:val="00265443"/>
    <w:rsid w:val="002656A9"/>
    <w:rsid w:val="00266C90"/>
    <w:rsid w:val="00267FA3"/>
    <w:rsid w:val="00270F4D"/>
    <w:rsid w:val="00271D95"/>
    <w:rsid w:val="00273B7D"/>
    <w:rsid w:val="00277D87"/>
    <w:rsid w:val="00277F44"/>
    <w:rsid w:val="00282CFF"/>
    <w:rsid w:val="00284956"/>
    <w:rsid w:val="00284B1B"/>
    <w:rsid w:val="00285B8A"/>
    <w:rsid w:val="00290996"/>
    <w:rsid w:val="00294847"/>
    <w:rsid w:val="00296B84"/>
    <w:rsid w:val="002A18C0"/>
    <w:rsid w:val="002A1B55"/>
    <w:rsid w:val="002A2339"/>
    <w:rsid w:val="002B2A65"/>
    <w:rsid w:val="002B6BB5"/>
    <w:rsid w:val="002B71DF"/>
    <w:rsid w:val="002B779C"/>
    <w:rsid w:val="002B7B51"/>
    <w:rsid w:val="002C2655"/>
    <w:rsid w:val="002C2E10"/>
    <w:rsid w:val="002C2FB1"/>
    <w:rsid w:val="002C3251"/>
    <w:rsid w:val="002C3BE9"/>
    <w:rsid w:val="002C3F7D"/>
    <w:rsid w:val="002C4686"/>
    <w:rsid w:val="002C46A3"/>
    <w:rsid w:val="002C53ED"/>
    <w:rsid w:val="002C5E91"/>
    <w:rsid w:val="002C6E07"/>
    <w:rsid w:val="002D1E3B"/>
    <w:rsid w:val="002D1F1A"/>
    <w:rsid w:val="002D2CC0"/>
    <w:rsid w:val="002D453F"/>
    <w:rsid w:val="002D4A13"/>
    <w:rsid w:val="002E2B68"/>
    <w:rsid w:val="002E2D54"/>
    <w:rsid w:val="002E4E1C"/>
    <w:rsid w:val="002E4E99"/>
    <w:rsid w:val="002F0521"/>
    <w:rsid w:val="002F36DA"/>
    <w:rsid w:val="002F4323"/>
    <w:rsid w:val="002F46F3"/>
    <w:rsid w:val="002F5C77"/>
    <w:rsid w:val="002F5DC7"/>
    <w:rsid w:val="002F6034"/>
    <w:rsid w:val="002F6F68"/>
    <w:rsid w:val="00300135"/>
    <w:rsid w:val="003017A8"/>
    <w:rsid w:val="00302B17"/>
    <w:rsid w:val="00302BC0"/>
    <w:rsid w:val="00304D6D"/>
    <w:rsid w:val="00306D3A"/>
    <w:rsid w:val="00307A7C"/>
    <w:rsid w:val="0031030C"/>
    <w:rsid w:val="00312065"/>
    <w:rsid w:val="003127E7"/>
    <w:rsid w:val="00312A3C"/>
    <w:rsid w:val="0031411B"/>
    <w:rsid w:val="00321723"/>
    <w:rsid w:val="0032405B"/>
    <w:rsid w:val="003245A3"/>
    <w:rsid w:val="00324BE0"/>
    <w:rsid w:val="003253AD"/>
    <w:rsid w:val="00326E82"/>
    <w:rsid w:val="00331C1A"/>
    <w:rsid w:val="00331C1E"/>
    <w:rsid w:val="00334038"/>
    <w:rsid w:val="00335052"/>
    <w:rsid w:val="00335F70"/>
    <w:rsid w:val="003400C3"/>
    <w:rsid w:val="00340D80"/>
    <w:rsid w:val="0034328E"/>
    <w:rsid w:val="00345633"/>
    <w:rsid w:val="00346BB2"/>
    <w:rsid w:val="00347161"/>
    <w:rsid w:val="0034761F"/>
    <w:rsid w:val="003510CE"/>
    <w:rsid w:val="00352F2F"/>
    <w:rsid w:val="00353624"/>
    <w:rsid w:val="00357034"/>
    <w:rsid w:val="00360CFA"/>
    <w:rsid w:val="0036283A"/>
    <w:rsid w:val="00363888"/>
    <w:rsid w:val="0036412B"/>
    <w:rsid w:val="00364932"/>
    <w:rsid w:val="003704C1"/>
    <w:rsid w:val="00370537"/>
    <w:rsid w:val="00370AAF"/>
    <w:rsid w:val="00373E68"/>
    <w:rsid w:val="0037461B"/>
    <w:rsid w:val="0037497B"/>
    <w:rsid w:val="00375345"/>
    <w:rsid w:val="0037668F"/>
    <w:rsid w:val="00380A7B"/>
    <w:rsid w:val="00381ADA"/>
    <w:rsid w:val="00382662"/>
    <w:rsid w:val="00383C85"/>
    <w:rsid w:val="0038767B"/>
    <w:rsid w:val="00387C15"/>
    <w:rsid w:val="003931EE"/>
    <w:rsid w:val="0039625C"/>
    <w:rsid w:val="00397CFB"/>
    <w:rsid w:val="003A07B2"/>
    <w:rsid w:val="003A0DB2"/>
    <w:rsid w:val="003A1140"/>
    <w:rsid w:val="003A25FE"/>
    <w:rsid w:val="003A312B"/>
    <w:rsid w:val="003A39C9"/>
    <w:rsid w:val="003A49EC"/>
    <w:rsid w:val="003A5111"/>
    <w:rsid w:val="003A6AFA"/>
    <w:rsid w:val="003A6E2E"/>
    <w:rsid w:val="003A7B31"/>
    <w:rsid w:val="003A7D3E"/>
    <w:rsid w:val="003A7E8D"/>
    <w:rsid w:val="003B2200"/>
    <w:rsid w:val="003B29D0"/>
    <w:rsid w:val="003B4513"/>
    <w:rsid w:val="003B594C"/>
    <w:rsid w:val="003B7045"/>
    <w:rsid w:val="003C057F"/>
    <w:rsid w:val="003C0DE2"/>
    <w:rsid w:val="003C1825"/>
    <w:rsid w:val="003C1F0F"/>
    <w:rsid w:val="003C2AFB"/>
    <w:rsid w:val="003C30FC"/>
    <w:rsid w:val="003C3336"/>
    <w:rsid w:val="003C3928"/>
    <w:rsid w:val="003C4353"/>
    <w:rsid w:val="003C55EE"/>
    <w:rsid w:val="003C6784"/>
    <w:rsid w:val="003C7342"/>
    <w:rsid w:val="003C786E"/>
    <w:rsid w:val="003D05EC"/>
    <w:rsid w:val="003D0E09"/>
    <w:rsid w:val="003D520E"/>
    <w:rsid w:val="003D5F10"/>
    <w:rsid w:val="003D6C1E"/>
    <w:rsid w:val="003E42AF"/>
    <w:rsid w:val="003E471F"/>
    <w:rsid w:val="003E755B"/>
    <w:rsid w:val="003E7AF2"/>
    <w:rsid w:val="003F0F73"/>
    <w:rsid w:val="003F1374"/>
    <w:rsid w:val="003F1A59"/>
    <w:rsid w:val="003F482C"/>
    <w:rsid w:val="003F4A34"/>
    <w:rsid w:val="003F5A44"/>
    <w:rsid w:val="003F79C3"/>
    <w:rsid w:val="0040164A"/>
    <w:rsid w:val="00402BD2"/>
    <w:rsid w:val="00404B08"/>
    <w:rsid w:val="004077A7"/>
    <w:rsid w:val="0041108E"/>
    <w:rsid w:val="00411D44"/>
    <w:rsid w:val="00412750"/>
    <w:rsid w:val="00412904"/>
    <w:rsid w:val="00413964"/>
    <w:rsid w:val="00416522"/>
    <w:rsid w:val="004174A5"/>
    <w:rsid w:val="00417563"/>
    <w:rsid w:val="00417C2C"/>
    <w:rsid w:val="00422460"/>
    <w:rsid w:val="004247CE"/>
    <w:rsid w:val="00425F4C"/>
    <w:rsid w:val="00427939"/>
    <w:rsid w:val="004279C4"/>
    <w:rsid w:val="00432A51"/>
    <w:rsid w:val="00432F4C"/>
    <w:rsid w:val="004344C3"/>
    <w:rsid w:val="00436D1B"/>
    <w:rsid w:val="004376A9"/>
    <w:rsid w:val="00437D6E"/>
    <w:rsid w:val="00440D13"/>
    <w:rsid w:val="004432AD"/>
    <w:rsid w:val="00445058"/>
    <w:rsid w:val="004450A9"/>
    <w:rsid w:val="00445FBB"/>
    <w:rsid w:val="0044628F"/>
    <w:rsid w:val="00450D3D"/>
    <w:rsid w:val="00451190"/>
    <w:rsid w:val="00451A60"/>
    <w:rsid w:val="00456747"/>
    <w:rsid w:val="00457B01"/>
    <w:rsid w:val="00457CB3"/>
    <w:rsid w:val="00463031"/>
    <w:rsid w:val="00463BF0"/>
    <w:rsid w:val="00463D96"/>
    <w:rsid w:val="00463DA8"/>
    <w:rsid w:val="00465477"/>
    <w:rsid w:val="00465791"/>
    <w:rsid w:val="00467213"/>
    <w:rsid w:val="00472173"/>
    <w:rsid w:val="0047228A"/>
    <w:rsid w:val="004737DA"/>
    <w:rsid w:val="00475EB2"/>
    <w:rsid w:val="004803CC"/>
    <w:rsid w:val="0048366C"/>
    <w:rsid w:val="00484673"/>
    <w:rsid w:val="004847D2"/>
    <w:rsid w:val="00484DAE"/>
    <w:rsid w:val="004877AB"/>
    <w:rsid w:val="00490B2B"/>
    <w:rsid w:val="00490C6D"/>
    <w:rsid w:val="004916A3"/>
    <w:rsid w:val="00491D13"/>
    <w:rsid w:val="0049234D"/>
    <w:rsid w:val="0049411E"/>
    <w:rsid w:val="00495C6D"/>
    <w:rsid w:val="004A0E7B"/>
    <w:rsid w:val="004A1953"/>
    <w:rsid w:val="004A4A19"/>
    <w:rsid w:val="004B0DB5"/>
    <w:rsid w:val="004B5284"/>
    <w:rsid w:val="004C0E2B"/>
    <w:rsid w:val="004C1A86"/>
    <w:rsid w:val="004C1F23"/>
    <w:rsid w:val="004C47FB"/>
    <w:rsid w:val="004C4ED5"/>
    <w:rsid w:val="004C64AB"/>
    <w:rsid w:val="004D0A34"/>
    <w:rsid w:val="004D0DB4"/>
    <w:rsid w:val="004D1E9D"/>
    <w:rsid w:val="004D4F15"/>
    <w:rsid w:val="004D6D83"/>
    <w:rsid w:val="004E29ED"/>
    <w:rsid w:val="004E57D3"/>
    <w:rsid w:val="004E66EF"/>
    <w:rsid w:val="004F171A"/>
    <w:rsid w:val="004F463A"/>
    <w:rsid w:val="004F52BA"/>
    <w:rsid w:val="004F69A1"/>
    <w:rsid w:val="004F7D1B"/>
    <w:rsid w:val="0050048C"/>
    <w:rsid w:val="005018D6"/>
    <w:rsid w:val="0050589D"/>
    <w:rsid w:val="0050613A"/>
    <w:rsid w:val="00507964"/>
    <w:rsid w:val="00507D4D"/>
    <w:rsid w:val="0051072E"/>
    <w:rsid w:val="005111BC"/>
    <w:rsid w:val="005137B0"/>
    <w:rsid w:val="00515D20"/>
    <w:rsid w:val="00515E6F"/>
    <w:rsid w:val="00516FD2"/>
    <w:rsid w:val="00517187"/>
    <w:rsid w:val="005174EA"/>
    <w:rsid w:val="00517623"/>
    <w:rsid w:val="00517E76"/>
    <w:rsid w:val="00520040"/>
    <w:rsid w:val="00521B53"/>
    <w:rsid w:val="00522B28"/>
    <w:rsid w:val="00522E38"/>
    <w:rsid w:val="0052421F"/>
    <w:rsid w:val="005247A0"/>
    <w:rsid w:val="005248BE"/>
    <w:rsid w:val="005264DF"/>
    <w:rsid w:val="005272A7"/>
    <w:rsid w:val="00527D1F"/>
    <w:rsid w:val="0053325D"/>
    <w:rsid w:val="005333AE"/>
    <w:rsid w:val="005336AF"/>
    <w:rsid w:val="00533A34"/>
    <w:rsid w:val="005400E1"/>
    <w:rsid w:val="00541582"/>
    <w:rsid w:val="00542981"/>
    <w:rsid w:val="005431C1"/>
    <w:rsid w:val="00543275"/>
    <w:rsid w:val="00543A9F"/>
    <w:rsid w:val="00543B51"/>
    <w:rsid w:val="005450B2"/>
    <w:rsid w:val="00545AFF"/>
    <w:rsid w:val="00546665"/>
    <w:rsid w:val="00546CCA"/>
    <w:rsid w:val="0054742F"/>
    <w:rsid w:val="00550A92"/>
    <w:rsid w:val="00554FBA"/>
    <w:rsid w:val="005558F3"/>
    <w:rsid w:val="005564CD"/>
    <w:rsid w:val="00560F4B"/>
    <w:rsid w:val="005610C5"/>
    <w:rsid w:val="00563087"/>
    <w:rsid w:val="0056618C"/>
    <w:rsid w:val="005666CC"/>
    <w:rsid w:val="0056776D"/>
    <w:rsid w:val="00571EBD"/>
    <w:rsid w:val="00573652"/>
    <w:rsid w:val="00573FAE"/>
    <w:rsid w:val="005745AE"/>
    <w:rsid w:val="00575857"/>
    <w:rsid w:val="00575BBB"/>
    <w:rsid w:val="00576DAE"/>
    <w:rsid w:val="00580F41"/>
    <w:rsid w:val="00585C39"/>
    <w:rsid w:val="005862C5"/>
    <w:rsid w:val="00587BAB"/>
    <w:rsid w:val="005919F5"/>
    <w:rsid w:val="00592014"/>
    <w:rsid w:val="00593CC9"/>
    <w:rsid w:val="005944DD"/>
    <w:rsid w:val="005946B1"/>
    <w:rsid w:val="005952EA"/>
    <w:rsid w:val="0059562E"/>
    <w:rsid w:val="00597C7D"/>
    <w:rsid w:val="005A0AE6"/>
    <w:rsid w:val="005A1662"/>
    <w:rsid w:val="005A2AC5"/>
    <w:rsid w:val="005A4943"/>
    <w:rsid w:val="005A6323"/>
    <w:rsid w:val="005A7976"/>
    <w:rsid w:val="005B1606"/>
    <w:rsid w:val="005B409A"/>
    <w:rsid w:val="005B7990"/>
    <w:rsid w:val="005C00B3"/>
    <w:rsid w:val="005C4088"/>
    <w:rsid w:val="005C4624"/>
    <w:rsid w:val="005C5CD3"/>
    <w:rsid w:val="005D0837"/>
    <w:rsid w:val="005D166D"/>
    <w:rsid w:val="005D5837"/>
    <w:rsid w:val="005D6618"/>
    <w:rsid w:val="005D66D6"/>
    <w:rsid w:val="005D6857"/>
    <w:rsid w:val="005E1C81"/>
    <w:rsid w:val="005E1D7C"/>
    <w:rsid w:val="005E27C5"/>
    <w:rsid w:val="005E54A0"/>
    <w:rsid w:val="005F07F7"/>
    <w:rsid w:val="005F22E0"/>
    <w:rsid w:val="005F2422"/>
    <w:rsid w:val="005F49EE"/>
    <w:rsid w:val="005F5876"/>
    <w:rsid w:val="005F69FE"/>
    <w:rsid w:val="006004B3"/>
    <w:rsid w:val="00600A4B"/>
    <w:rsid w:val="006046AC"/>
    <w:rsid w:val="00604783"/>
    <w:rsid w:val="0060570A"/>
    <w:rsid w:val="00610F93"/>
    <w:rsid w:val="0061516D"/>
    <w:rsid w:val="00617DC0"/>
    <w:rsid w:val="00620543"/>
    <w:rsid w:val="00621026"/>
    <w:rsid w:val="006213BA"/>
    <w:rsid w:val="00622285"/>
    <w:rsid w:val="00625230"/>
    <w:rsid w:val="00625FF9"/>
    <w:rsid w:val="0063165E"/>
    <w:rsid w:val="00631B38"/>
    <w:rsid w:val="00631E97"/>
    <w:rsid w:val="00634A69"/>
    <w:rsid w:val="0063521B"/>
    <w:rsid w:val="00635FBB"/>
    <w:rsid w:val="00636137"/>
    <w:rsid w:val="0063621B"/>
    <w:rsid w:val="006370F8"/>
    <w:rsid w:val="00640539"/>
    <w:rsid w:val="0064317F"/>
    <w:rsid w:val="00646FF0"/>
    <w:rsid w:val="00647F86"/>
    <w:rsid w:val="006512DF"/>
    <w:rsid w:val="0065354C"/>
    <w:rsid w:val="00653748"/>
    <w:rsid w:val="006542D9"/>
    <w:rsid w:val="006552CA"/>
    <w:rsid w:val="0065564F"/>
    <w:rsid w:val="00655DDF"/>
    <w:rsid w:val="00656B7A"/>
    <w:rsid w:val="0066045A"/>
    <w:rsid w:val="00663646"/>
    <w:rsid w:val="00663845"/>
    <w:rsid w:val="00663E90"/>
    <w:rsid w:val="00664DCB"/>
    <w:rsid w:val="00665123"/>
    <w:rsid w:val="00665C3E"/>
    <w:rsid w:val="00665CE9"/>
    <w:rsid w:val="00666A1A"/>
    <w:rsid w:val="00666FF7"/>
    <w:rsid w:val="006670A7"/>
    <w:rsid w:val="00667C14"/>
    <w:rsid w:val="00672DAD"/>
    <w:rsid w:val="0067344E"/>
    <w:rsid w:val="00673712"/>
    <w:rsid w:val="00673CDA"/>
    <w:rsid w:val="00673F8C"/>
    <w:rsid w:val="006806B5"/>
    <w:rsid w:val="00681AAC"/>
    <w:rsid w:val="00682D1B"/>
    <w:rsid w:val="00682E17"/>
    <w:rsid w:val="00685D41"/>
    <w:rsid w:val="0068687B"/>
    <w:rsid w:val="00690362"/>
    <w:rsid w:val="006913EB"/>
    <w:rsid w:val="006922D3"/>
    <w:rsid w:val="00692ABF"/>
    <w:rsid w:val="00692D70"/>
    <w:rsid w:val="00694988"/>
    <w:rsid w:val="00695EE2"/>
    <w:rsid w:val="00696F98"/>
    <w:rsid w:val="00697076"/>
    <w:rsid w:val="006A00F8"/>
    <w:rsid w:val="006A0389"/>
    <w:rsid w:val="006A1513"/>
    <w:rsid w:val="006A1DD1"/>
    <w:rsid w:val="006A2743"/>
    <w:rsid w:val="006A2E5C"/>
    <w:rsid w:val="006A389D"/>
    <w:rsid w:val="006A54FE"/>
    <w:rsid w:val="006A7D63"/>
    <w:rsid w:val="006B0651"/>
    <w:rsid w:val="006B292E"/>
    <w:rsid w:val="006B425C"/>
    <w:rsid w:val="006C08B5"/>
    <w:rsid w:val="006C126C"/>
    <w:rsid w:val="006C1BEA"/>
    <w:rsid w:val="006C3584"/>
    <w:rsid w:val="006C3BAD"/>
    <w:rsid w:val="006C798D"/>
    <w:rsid w:val="006C7B9C"/>
    <w:rsid w:val="006D3666"/>
    <w:rsid w:val="006D3718"/>
    <w:rsid w:val="006D3A0E"/>
    <w:rsid w:val="006D3C67"/>
    <w:rsid w:val="006D5E46"/>
    <w:rsid w:val="006D6DCE"/>
    <w:rsid w:val="006D71A9"/>
    <w:rsid w:val="006E01DC"/>
    <w:rsid w:val="006E1956"/>
    <w:rsid w:val="006E198D"/>
    <w:rsid w:val="006E2BB6"/>
    <w:rsid w:val="006E2C7E"/>
    <w:rsid w:val="006E32D3"/>
    <w:rsid w:val="006E4B1F"/>
    <w:rsid w:val="006F0CD6"/>
    <w:rsid w:val="006F1B83"/>
    <w:rsid w:val="006F406C"/>
    <w:rsid w:val="006F4B13"/>
    <w:rsid w:val="006F4DC7"/>
    <w:rsid w:val="006F632E"/>
    <w:rsid w:val="007013D4"/>
    <w:rsid w:val="00703965"/>
    <w:rsid w:val="00704B8A"/>
    <w:rsid w:val="007118D0"/>
    <w:rsid w:val="007144CE"/>
    <w:rsid w:val="0071591F"/>
    <w:rsid w:val="00715FC9"/>
    <w:rsid w:val="0071772C"/>
    <w:rsid w:val="00720EB8"/>
    <w:rsid w:val="00720FF7"/>
    <w:rsid w:val="00722C6C"/>
    <w:rsid w:val="00727BB4"/>
    <w:rsid w:val="00730F20"/>
    <w:rsid w:val="00731DFF"/>
    <w:rsid w:val="00733AC3"/>
    <w:rsid w:val="00740826"/>
    <w:rsid w:val="0074122F"/>
    <w:rsid w:val="0074220B"/>
    <w:rsid w:val="0074263D"/>
    <w:rsid w:val="0074481D"/>
    <w:rsid w:val="00746973"/>
    <w:rsid w:val="00752403"/>
    <w:rsid w:val="00755223"/>
    <w:rsid w:val="00756335"/>
    <w:rsid w:val="007612D9"/>
    <w:rsid w:val="00763E72"/>
    <w:rsid w:val="007653E2"/>
    <w:rsid w:val="0076540A"/>
    <w:rsid w:val="00765FCA"/>
    <w:rsid w:val="007706F3"/>
    <w:rsid w:val="00771515"/>
    <w:rsid w:val="007732C3"/>
    <w:rsid w:val="00774AC0"/>
    <w:rsid w:val="007754D8"/>
    <w:rsid w:val="00777834"/>
    <w:rsid w:val="00777E1D"/>
    <w:rsid w:val="00781119"/>
    <w:rsid w:val="007821B3"/>
    <w:rsid w:val="00783520"/>
    <w:rsid w:val="00785A40"/>
    <w:rsid w:val="007863FD"/>
    <w:rsid w:val="007869DF"/>
    <w:rsid w:val="00787A35"/>
    <w:rsid w:val="007923F9"/>
    <w:rsid w:val="00792EE0"/>
    <w:rsid w:val="0079614E"/>
    <w:rsid w:val="00796385"/>
    <w:rsid w:val="0079659E"/>
    <w:rsid w:val="007A01F1"/>
    <w:rsid w:val="007A1415"/>
    <w:rsid w:val="007A1FC3"/>
    <w:rsid w:val="007A4AAD"/>
    <w:rsid w:val="007A66BB"/>
    <w:rsid w:val="007B1FB5"/>
    <w:rsid w:val="007B5843"/>
    <w:rsid w:val="007B660C"/>
    <w:rsid w:val="007B6DCF"/>
    <w:rsid w:val="007B70B6"/>
    <w:rsid w:val="007C5E2C"/>
    <w:rsid w:val="007C6E96"/>
    <w:rsid w:val="007C6FA7"/>
    <w:rsid w:val="007C7472"/>
    <w:rsid w:val="007C7B5B"/>
    <w:rsid w:val="007D1E7F"/>
    <w:rsid w:val="007D325F"/>
    <w:rsid w:val="007D6DEB"/>
    <w:rsid w:val="007D7D5A"/>
    <w:rsid w:val="007E253A"/>
    <w:rsid w:val="007E2C3E"/>
    <w:rsid w:val="007E358F"/>
    <w:rsid w:val="007E43C2"/>
    <w:rsid w:val="007E4D2D"/>
    <w:rsid w:val="007E5D43"/>
    <w:rsid w:val="007E6778"/>
    <w:rsid w:val="007E71B6"/>
    <w:rsid w:val="007E762B"/>
    <w:rsid w:val="007F11D9"/>
    <w:rsid w:val="007F1561"/>
    <w:rsid w:val="007F36A3"/>
    <w:rsid w:val="008003E7"/>
    <w:rsid w:val="00800467"/>
    <w:rsid w:val="0080077A"/>
    <w:rsid w:val="00800ED9"/>
    <w:rsid w:val="00801627"/>
    <w:rsid w:val="00801893"/>
    <w:rsid w:val="008028C5"/>
    <w:rsid w:val="00802EAB"/>
    <w:rsid w:val="008031DB"/>
    <w:rsid w:val="00803796"/>
    <w:rsid w:val="00803C51"/>
    <w:rsid w:val="00804219"/>
    <w:rsid w:val="00805187"/>
    <w:rsid w:val="008063A6"/>
    <w:rsid w:val="008078A6"/>
    <w:rsid w:val="00810B84"/>
    <w:rsid w:val="0081194D"/>
    <w:rsid w:val="00814CF5"/>
    <w:rsid w:val="0081597F"/>
    <w:rsid w:val="0081599A"/>
    <w:rsid w:val="008212B3"/>
    <w:rsid w:val="00821A6E"/>
    <w:rsid w:val="00825DDE"/>
    <w:rsid w:val="0082669F"/>
    <w:rsid w:val="00827480"/>
    <w:rsid w:val="00832652"/>
    <w:rsid w:val="00832F78"/>
    <w:rsid w:val="00835014"/>
    <w:rsid w:val="00835801"/>
    <w:rsid w:val="00835C13"/>
    <w:rsid w:val="00837E3F"/>
    <w:rsid w:val="00841D4D"/>
    <w:rsid w:val="00843486"/>
    <w:rsid w:val="008478EA"/>
    <w:rsid w:val="008516DB"/>
    <w:rsid w:val="008539A2"/>
    <w:rsid w:val="00855525"/>
    <w:rsid w:val="008558FD"/>
    <w:rsid w:val="008609F8"/>
    <w:rsid w:val="00861F60"/>
    <w:rsid w:val="00862E45"/>
    <w:rsid w:val="0086340C"/>
    <w:rsid w:val="008638FA"/>
    <w:rsid w:val="008643A4"/>
    <w:rsid w:val="0086559F"/>
    <w:rsid w:val="00865CC1"/>
    <w:rsid w:val="00873FB6"/>
    <w:rsid w:val="00874406"/>
    <w:rsid w:val="00874CCB"/>
    <w:rsid w:val="008763AD"/>
    <w:rsid w:val="00876666"/>
    <w:rsid w:val="008768F8"/>
    <w:rsid w:val="00876A72"/>
    <w:rsid w:val="0088048C"/>
    <w:rsid w:val="0088189A"/>
    <w:rsid w:val="00882F32"/>
    <w:rsid w:val="008834BA"/>
    <w:rsid w:val="00886E4B"/>
    <w:rsid w:val="00890368"/>
    <w:rsid w:val="0089072D"/>
    <w:rsid w:val="00890E3E"/>
    <w:rsid w:val="0089118A"/>
    <w:rsid w:val="008918DD"/>
    <w:rsid w:val="008926B7"/>
    <w:rsid w:val="00894C3F"/>
    <w:rsid w:val="00895DAD"/>
    <w:rsid w:val="008A07E9"/>
    <w:rsid w:val="008A272B"/>
    <w:rsid w:val="008A2923"/>
    <w:rsid w:val="008A3C75"/>
    <w:rsid w:val="008A49C6"/>
    <w:rsid w:val="008A4F1B"/>
    <w:rsid w:val="008A7719"/>
    <w:rsid w:val="008B104C"/>
    <w:rsid w:val="008B355C"/>
    <w:rsid w:val="008B35FC"/>
    <w:rsid w:val="008B3661"/>
    <w:rsid w:val="008B36F1"/>
    <w:rsid w:val="008B5418"/>
    <w:rsid w:val="008B588A"/>
    <w:rsid w:val="008C02F9"/>
    <w:rsid w:val="008C0DA0"/>
    <w:rsid w:val="008C1430"/>
    <w:rsid w:val="008C2785"/>
    <w:rsid w:val="008C2B96"/>
    <w:rsid w:val="008C3F43"/>
    <w:rsid w:val="008C48FC"/>
    <w:rsid w:val="008C54A5"/>
    <w:rsid w:val="008C6EC7"/>
    <w:rsid w:val="008C7D1C"/>
    <w:rsid w:val="008D1869"/>
    <w:rsid w:val="008D2DA8"/>
    <w:rsid w:val="008D379C"/>
    <w:rsid w:val="008D47A3"/>
    <w:rsid w:val="008D53D9"/>
    <w:rsid w:val="008D578A"/>
    <w:rsid w:val="008D5FA7"/>
    <w:rsid w:val="008E1E8B"/>
    <w:rsid w:val="008E258F"/>
    <w:rsid w:val="008E4365"/>
    <w:rsid w:val="008E4A13"/>
    <w:rsid w:val="008E6490"/>
    <w:rsid w:val="008E72A1"/>
    <w:rsid w:val="008E7C21"/>
    <w:rsid w:val="008E7DC9"/>
    <w:rsid w:val="008F01BC"/>
    <w:rsid w:val="008F0558"/>
    <w:rsid w:val="008F05CE"/>
    <w:rsid w:val="008F2BCB"/>
    <w:rsid w:val="008F48DB"/>
    <w:rsid w:val="008F5E64"/>
    <w:rsid w:val="008F6EF0"/>
    <w:rsid w:val="00900BCB"/>
    <w:rsid w:val="00901058"/>
    <w:rsid w:val="009012F0"/>
    <w:rsid w:val="009024DE"/>
    <w:rsid w:val="00902522"/>
    <w:rsid w:val="009040E7"/>
    <w:rsid w:val="00904904"/>
    <w:rsid w:val="00904C68"/>
    <w:rsid w:val="00905134"/>
    <w:rsid w:val="00905357"/>
    <w:rsid w:val="00910FBD"/>
    <w:rsid w:val="00911FF1"/>
    <w:rsid w:val="00912524"/>
    <w:rsid w:val="0091433D"/>
    <w:rsid w:val="00914531"/>
    <w:rsid w:val="0091743A"/>
    <w:rsid w:val="00917CD0"/>
    <w:rsid w:val="00922C8A"/>
    <w:rsid w:val="00922D41"/>
    <w:rsid w:val="00923F30"/>
    <w:rsid w:val="00925FA5"/>
    <w:rsid w:val="00926A4E"/>
    <w:rsid w:val="00932040"/>
    <w:rsid w:val="00936A1B"/>
    <w:rsid w:val="009371FB"/>
    <w:rsid w:val="00940822"/>
    <w:rsid w:val="00940C3E"/>
    <w:rsid w:val="00941459"/>
    <w:rsid w:val="0094153B"/>
    <w:rsid w:val="009415E5"/>
    <w:rsid w:val="009433E9"/>
    <w:rsid w:val="00945725"/>
    <w:rsid w:val="00947155"/>
    <w:rsid w:val="0095020E"/>
    <w:rsid w:val="0095073D"/>
    <w:rsid w:val="00952343"/>
    <w:rsid w:val="009526D8"/>
    <w:rsid w:val="00953C07"/>
    <w:rsid w:val="009542DA"/>
    <w:rsid w:val="00954389"/>
    <w:rsid w:val="00955767"/>
    <w:rsid w:val="00957268"/>
    <w:rsid w:val="00961B9F"/>
    <w:rsid w:val="00961C1B"/>
    <w:rsid w:val="009630A5"/>
    <w:rsid w:val="009637D6"/>
    <w:rsid w:val="00964DDD"/>
    <w:rsid w:val="00964F81"/>
    <w:rsid w:val="00965311"/>
    <w:rsid w:val="00965C1F"/>
    <w:rsid w:val="00966AB5"/>
    <w:rsid w:val="00966FF5"/>
    <w:rsid w:val="00967213"/>
    <w:rsid w:val="009750C6"/>
    <w:rsid w:val="00976B68"/>
    <w:rsid w:val="009826A1"/>
    <w:rsid w:val="0098357D"/>
    <w:rsid w:val="00983B83"/>
    <w:rsid w:val="00984BE6"/>
    <w:rsid w:val="00987F26"/>
    <w:rsid w:val="0099046B"/>
    <w:rsid w:val="00991AE8"/>
    <w:rsid w:val="009930DC"/>
    <w:rsid w:val="00993501"/>
    <w:rsid w:val="009945ED"/>
    <w:rsid w:val="00994B12"/>
    <w:rsid w:val="009965E1"/>
    <w:rsid w:val="009973AD"/>
    <w:rsid w:val="009A1490"/>
    <w:rsid w:val="009A171B"/>
    <w:rsid w:val="009A31B8"/>
    <w:rsid w:val="009A369D"/>
    <w:rsid w:val="009A54CB"/>
    <w:rsid w:val="009B038C"/>
    <w:rsid w:val="009B0C39"/>
    <w:rsid w:val="009B4825"/>
    <w:rsid w:val="009B48BB"/>
    <w:rsid w:val="009B504F"/>
    <w:rsid w:val="009C0939"/>
    <w:rsid w:val="009C2413"/>
    <w:rsid w:val="009C265B"/>
    <w:rsid w:val="009C2ED4"/>
    <w:rsid w:val="009C42F8"/>
    <w:rsid w:val="009C5336"/>
    <w:rsid w:val="009C68D9"/>
    <w:rsid w:val="009C6D4D"/>
    <w:rsid w:val="009D0191"/>
    <w:rsid w:val="009D0AFE"/>
    <w:rsid w:val="009D2FF6"/>
    <w:rsid w:val="009D6352"/>
    <w:rsid w:val="009D670F"/>
    <w:rsid w:val="009E1077"/>
    <w:rsid w:val="009E4282"/>
    <w:rsid w:val="009E45AB"/>
    <w:rsid w:val="009E56FA"/>
    <w:rsid w:val="009E58E1"/>
    <w:rsid w:val="009E6BEF"/>
    <w:rsid w:val="009F097D"/>
    <w:rsid w:val="009F0D1F"/>
    <w:rsid w:val="009F265A"/>
    <w:rsid w:val="009F424D"/>
    <w:rsid w:val="009F71FE"/>
    <w:rsid w:val="009F796C"/>
    <w:rsid w:val="00A00686"/>
    <w:rsid w:val="00A019B3"/>
    <w:rsid w:val="00A036A9"/>
    <w:rsid w:val="00A048D7"/>
    <w:rsid w:val="00A05E23"/>
    <w:rsid w:val="00A05E64"/>
    <w:rsid w:val="00A065F9"/>
    <w:rsid w:val="00A071FF"/>
    <w:rsid w:val="00A1293C"/>
    <w:rsid w:val="00A13797"/>
    <w:rsid w:val="00A15D1E"/>
    <w:rsid w:val="00A20EB3"/>
    <w:rsid w:val="00A22023"/>
    <w:rsid w:val="00A23127"/>
    <w:rsid w:val="00A24CDE"/>
    <w:rsid w:val="00A26847"/>
    <w:rsid w:val="00A27D7B"/>
    <w:rsid w:val="00A27D9A"/>
    <w:rsid w:val="00A32DBC"/>
    <w:rsid w:val="00A332F9"/>
    <w:rsid w:val="00A33EF8"/>
    <w:rsid w:val="00A33F33"/>
    <w:rsid w:val="00A35F8B"/>
    <w:rsid w:val="00A371F4"/>
    <w:rsid w:val="00A37697"/>
    <w:rsid w:val="00A406CB"/>
    <w:rsid w:val="00A408D0"/>
    <w:rsid w:val="00A41DE5"/>
    <w:rsid w:val="00A45C68"/>
    <w:rsid w:val="00A463F2"/>
    <w:rsid w:val="00A55B40"/>
    <w:rsid w:val="00A560A0"/>
    <w:rsid w:val="00A57E0D"/>
    <w:rsid w:val="00A60CAF"/>
    <w:rsid w:val="00A619E4"/>
    <w:rsid w:val="00A64BCC"/>
    <w:rsid w:val="00A66528"/>
    <w:rsid w:val="00A70450"/>
    <w:rsid w:val="00A70B8D"/>
    <w:rsid w:val="00A710F0"/>
    <w:rsid w:val="00A72F38"/>
    <w:rsid w:val="00A75072"/>
    <w:rsid w:val="00A752A7"/>
    <w:rsid w:val="00A75388"/>
    <w:rsid w:val="00A76196"/>
    <w:rsid w:val="00A76D23"/>
    <w:rsid w:val="00A808CA"/>
    <w:rsid w:val="00A80AAA"/>
    <w:rsid w:val="00A82CD7"/>
    <w:rsid w:val="00A83A90"/>
    <w:rsid w:val="00A83FF3"/>
    <w:rsid w:val="00A84A39"/>
    <w:rsid w:val="00A86118"/>
    <w:rsid w:val="00A91634"/>
    <w:rsid w:val="00A91872"/>
    <w:rsid w:val="00A927C9"/>
    <w:rsid w:val="00A9289D"/>
    <w:rsid w:val="00A94181"/>
    <w:rsid w:val="00A95AC2"/>
    <w:rsid w:val="00A95DB7"/>
    <w:rsid w:val="00A9691C"/>
    <w:rsid w:val="00A97519"/>
    <w:rsid w:val="00AA3019"/>
    <w:rsid w:val="00AA3BAE"/>
    <w:rsid w:val="00AA4EBB"/>
    <w:rsid w:val="00AA520C"/>
    <w:rsid w:val="00AB3FCC"/>
    <w:rsid w:val="00AB4754"/>
    <w:rsid w:val="00AB5A3A"/>
    <w:rsid w:val="00AB7557"/>
    <w:rsid w:val="00AC00BC"/>
    <w:rsid w:val="00AC03BD"/>
    <w:rsid w:val="00AC0AD3"/>
    <w:rsid w:val="00AC0F2F"/>
    <w:rsid w:val="00AC47A1"/>
    <w:rsid w:val="00AC4DB6"/>
    <w:rsid w:val="00AC721E"/>
    <w:rsid w:val="00AC7230"/>
    <w:rsid w:val="00AC7513"/>
    <w:rsid w:val="00AD0608"/>
    <w:rsid w:val="00AD22AC"/>
    <w:rsid w:val="00AD4823"/>
    <w:rsid w:val="00AD5595"/>
    <w:rsid w:val="00AE1094"/>
    <w:rsid w:val="00AE193E"/>
    <w:rsid w:val="00AE2AB6"/>
    <w:rsid w:val="00AE371F"/>
    <w:rsid w:val="00AE4FD2"/>
    <w:rsid w:val="00AE55CD"/>
    <w:rsid w:val="00AE59FA"/>
    <w:rsid w:val="00AE6987"/>
    <w:rsid w:val="00AE6C76"/>
    <w:rsid w:val="00AE7871"/>
    <w:rsid w:val="00AF17AA"/>
    <w:rsid w:val="00AF4782"/>
    <w:rsid w:val="00AF5450"/>
    <w:rsid w:val="00AF7BF6"/>
    <w:rsid w:val="00B00652"/>
    <w:rsid w:val="00B01255"/>
    <w:rsid w:val="00B014A0"/>
    <w:rsid w:val="00B028CF"/>
    <w:rsid w:val="00B02B74"/>
    <w:rsid w:val="00B034C8"/>
    <w:rsid w:val="00B04006"/>
    <w:rsid w:val="00B0479E"/>
    <w:rsid w:val="00B05B1C"/>
    <w:rsid w:val="00B0638D"/>
    <w:rsid w:val="00B101E8"/>
    <w:rsid w:val="00B11798"/>
    <w:rsid w:val="00B1476F"/>
    <w:rsid w:val="00B15302"/>
    <w:rsid w:val="00B16571"/>
    <w:rsid w:val="00B22059"/>
    <w:rsid w:val="00B22618"/>
    <w:rsid w:val="00B2264C"/>
    <w:rsid w:val="00B2341C"/>
    <w:rsid w:val="00B23981"/>
    <w:rsid w:val="00B26DDB"/>
    <w:rsid w:val="00B27E42"/>
    <w:rsid w:val="00B30136"/>
    <w:rsid w:val="00B31F89"/>
    <w:rsid w:val="00B345C2"/>
    <w:rsid w:val="00B35CD0"/>
    <w:rsid w:val="00B3669F"/>
    <w:rsid w:val="00B36947"/>
    <w:rsid w:val="00B371AC"/>
    <w:rsid w:val="00B420DA"/>
    <w:rsid w:val="00B439AC"/>
    <w:rsid w:val="00B44F07"/>
    <w:rsid w:val="00B4631E"/>
    <w:rsid w:val="00B4699B"/>
    <w:rsid w:val="00B46E78"/>
    <w:rsid w:val="00B47EFD"/>
    <w:rsid w:val="00B517E5"/>
    <w:rsid w:val="00B5250E"/>
    <w:rsid w:val="00B52B48"/>
    <w:rsid w:val="00B52BDA"/>
    <w:rsid w:val="00B56207"/>
    <w:rsid w:val="00B56A86"/>
    <w:rsid w:val="00B57837"/>
    <w:rsid w:val="00B57E2D"/>
    <w:rsid w:val="00B60504"/>
    <w:rsid w:val="00B61A5F"/>
    <w:rsid w:val="00B62F78"/>
    <w:rsid w:val="00B650D2"/>
    <w:rsid w:val="00B65DCE"/>
    <w:rsid w:val="00B65ECF"/>
    <w:rsid w:val="00B70421"/>
    <w:rsid w:val="00B70947"/>
    <w:rsid w:val="00B7136A"/>
    <w:rsid w:val="00B723AB"/>
    <w:rsid w:val="00B7271C"/>
    <w:rsid w:val="00B76143"/>
    <w:rsid w:val="00B7691A"/>
    <w:rsid w:val="00B77CDA"/>
    <w:rsid w:val="00B77DE7"/>
    <w:rsid w:val="00B82088"/>
    <w:rsid w:val="00B82944"/>
    <w:rsid w:val="00B829D7"/>
    <w:rsid w:val="00B83941"/>
    <w:rsid w:val="00B84290"/>
    <w:rsid w:val="00B84E10"/>
    <w:rsid w:val="00B87604"/>
    <w:rsid w:val="00B8778C"/>
    <w:rsid w:val="00B87FC9"/>
    <w:rsid w:val="00B971DF"/>
    <w:rsid w:val="00B97882"/>
    <w:rsid w:val="00BA05DB"/>
    <w:rsid w:val="00BA2FA8"/>
    <w:rsid w:val="00BA6AD2"/>
    <w:rsid w:val="00BA6F86"/>
    <w:rsid w:val="00BA7082"/>
    <w:rsid w:val="00BB49AB"/>
    <w:rsid w:val="00BB512B"/>
    <w:rsid w:val="00BB637C"/>
    <w:rsid w:val="00BB783C"/>
    <w:rsid w:val="00BC2464"/>
    <w:rsid w:val="00BC5BA5"/>
    <w:rsid w:val="00BC5FAB"/>
    <w:rsid w:val="00BD1601"/>
    <w:rsid w:val="00BD1B39"/>
    <w:rsid w:val="00BD5C61"/>
    <w:rsid w:val="00BE2519"/>
    <w:rsid w:val="00BE34AC"/>
    <w:rsid w:val="00BF15BF"/>
    <w:rsid w:val="00BF3289"/>
    <w:rsid w:val="00BF5E9B"/>
    <w:rsid w:val="00BF7965"/>
    <w:rsid w:val="00C00060"/>
    <w:rsid w:val="00C00A2F"/>
    <w:rsid w:val="00C00AD4"/>
    <w:rsid w:val="00C011E5"/>
    <w:rsid w:val="00C01789"/>
    <w:rsid w:val="00C017D1"/>
    <w:rsid w:val="00C04A07"/>
    <w:rsid w:val="00C04D52"/>
    <w:rsid w:val="00C05770"/>
    <w:rsid w:val="00C059F5"/>
    <w:rsid w:val="00C05B30"/>
    <w:rsid w:val="00C07161"/>
    <w:rsid w:val="00C1001E"/>
    <w:rsid w:val="00C13BB5"/>
    <w:rsid w:val="00C13CA4"/>
    <w:rsid w:val="00C16CF2"/>
    <w:rsid w:val="00C17A59"/>
    <w:rsid w:val="00C21862"/>
    <w:rsid w:val="00C22309"/>
    <w:rsid w:val="00C27538"/>
    <w:rsid w:val="00C30445"/>
    <w:rsid w:val="00C3280E"/>
    <w:rsid w:val="00C32A94"/>
    <w:rsid w:val="00C3343F"/>
    <w:rsid w:val="00C33453"/>
    <w:rsid w:val="00C347FE"/>
    <w:rsid w:val="00C35ED5"/>
    <w:rsid w:val="00C36208"/>
    <w:rsid w:val="00C40C3F"/>
    <w:rsid w:val="00C42A09"/>
    <w:rsid w:val="00C5062A"/>
    <w:rsid w:val="00C511F9"/>
    <w:rsid w:val="00C52E06"/>
    <w:rsid w:val="00C56E71"/>
    <w:rsid w:val="00C62B76"/>
    <w:rsid w:val="00C638F4"/>
    <w:rsid w:val="00C63F12"/>
    <w:rsid w:val="00C64033"/>
    <w:rsid w:val="00C6441A"/>
    <w:rsid w:val="00C658F8"/>
    <w:rsid w:val="00C71482"/>
    <w:rsid w:val="00C721EB"/>
    <w:rsid w:val="00C75271"/>
    <w:rsid w:val="00C77C76"/>
    <w:rsid w:val="00C80969"/>
    <w:rsid w:val="00C82C36"/>
    <w:rsid w:val="00C83F57"/>
    <w:rsid w:val="00C8736C"/>
    <w:rsid w:val="00C92D9D"/>
    <w:rsid w:val="00C94414"/>
    <w:rsid w:val="00C96D7E"/>
    <w:rsid w:val="00C96FBD"/>
    <w:rsid w:val="00C97E65"/>
    <w:rsid w:val="00CA3E92"/>
    <w:rsid w:val="00CA4B88"/>
    <w:rsid w:val="00CA6350"/>
    <w:rsid w:val="00CA6798"/>
    <w:rsid w:val="00CA6B74"/>
    <w:rsid w:val="00CB0363"/>
    <w:rsid w:val="00CB0729"/>
    <w:rsid w:val="00CB2C40"/>
    <w:rsid w:val="00CB3056"/>
    <w:rsid w:val="00CB34C8"/>
    <w:rsid w:val="00CB4595"/>
    <w:rsid w:val="00CB47AC"/>
    <w:rsid w:val="00CB488A"/>
    <w:rsid w:val="00CB4D18"/>
    <w:rsid w:val="00CB5578"/>
    <w:rsid w:val="00CB6BB4"/>
    <w:rsid w:val="00CB707F"/>
    <w:rsid w:val="00CB74C5"/>
    <w:rsid w:val="00CC0153"/>
    <w:rsid w:val="00CC307C"/>
    <w:rsid w:val="00CC794F"/>
    <w:rsid w:val="00CC7B44"/>
    <w:rsid w:val="00CD0B71"/>
    <w:rsid w:val="00CD1A12"/>
    <w:rsid w:val="00CD2116"/>
    <w:rsid w:val="00CD3831"/>
    <w:rsid w:val="00CD4C69"/>
    <w:rsid w:val="00CE0651"/>
    <w:rsid w:val="00CE08DC"/>
    <w:rsid w:val="00CE12DA"/>
    <w:rsid w:val="00CE17A1"/>
    <w:rsid w:val="00CE1B66"/>
    <w:rsid w:val="00CE267E"/>
    <w:rsid w:val="00CE2FC7"/>
    <w:rsid w:val="00CE42F9"/>
    <w:rsid w:val="00CE4E30"/>
    <w:rsid w:val="00CF00F4"/>
    <w:rsid w:val="00CF091D"/>
    <w:rsid w:val="00CF1007"/>
    <w:rsid w:val="00CF5CF8"/>
    <w:rsid w:val="00CF5DBB"/>
    <w:rsid w:val="00CF6CF9"/>
    <w:rsid w:val="00CF78AE"/>
    <w:rsid w:val="00D001F3"/>
    <w:rsid w:val="00D00D25"/>
    <w:rsid w:val="00D011B2"/>
    <w:rsid w:val="00D0142F"/>
    <w:rsid w:val="00D019A9"/>
    <w:rsid w:val="00D02864"/>
    <w:rsid w:val="00D03401"/>
    <w:rsid w:val="00D046A8"/>
    <w:rsid w:val="00D10651"/>
    <w:rsid w:val="00D10918"/>
    <w:rsid w:val="00D124FA"/>
    <w:rsid w:val="00D12C76"/>
    <w:rsid w:val="00D13A4E"/>
    <w:rsid w:val="00D17624"/>
    <w:rsid w:val="00D21609"/>
    <w:rsid w:val="00D23A68"/>
    <w:rsid w:val="00D26924"/>
    <w:rsid w:val="00D2760A"/>
    <w:rsid w:val="00D343C0"/>
    <w:rsid w:val="00D34A5D"/>
    <w:rsid w:val="00D37D24"/>
    <w:rsid w:val="00D41AA3"/>
    <w:rsid w:val="00D4478B"/>
    <w:rsid w:val="00D46907"/>
    <w:rsid w:val="00D551BE"/>
    <w:rsid w:val="00D5585F"/>
    <w:rsid w:val="00D560AB"/>
    <w:rsid w:val="00D57898"/>
    <w:rsid w:val="00D61CE1"/>
    <w:rsid w:val="00D628E3"/>
    <w:rsid w:val="00D65722"/>
    <w:rsid w:val="00D65948"/>
    <w:rsid w:val="00D65D0B"/>
    <w:rsid w:val="00D65F72"/>
    <w:rsid w:val="00D70242"/>
    <w:rsid w:val="00D7097A"/>
    <w:rsid w:val="00D70EFA"/>
    <w:rsid w:val="00D72BCA"/>
    <w:rsid w:val="00D756D6"/>
    <w:rsid w:val="00D7664C"/>
    <w:rsid w:val="00D76C5A"/>
    <w:rsid w:val="00D77736"/>
    <w:rsid w:val="00D80B3F"/>
    <w:rsid w:val="00D811B4"/>
    <w:rsid w:val="00D8122B"/>
    <w:rsid w:val="00D83B52"/>
    <w:rsid w:val="00D8600A"/>
    <w:rsid w:val="00D86127"/>
    <w:rsid w:val="00D87110"/>
    <w:rsid w:val="00D90D23"/>
    <w:rsid w:val="00D92214"/>
    <w:rsid w:val="00D943F4"/>
    <w:rsid w:val="00D9651C"/>
    <w:rsid w:val="00D97B51"/>
    <w:rsid w:val="00DA13E3"/>
    <w:rsid w:val="00DA1BFA"/>
    <w:rsid w:val="00DA352D"/>
    <w:rsid w:val="00DA45BD"/>
    <w:rsid w:val="00DA5366"/>
    <w:rsid w:val="00DA569B"/>
    <w:rsid w:val="00DA57C1"/>
    <w:rsid w:val="00DA61A4"/>
    <w:rsid w:val="00DA6324"/>
    <w:rsid w:val="00DB0B21"/>
    <w:rsid w:val="00DB0E3B"/>
    <w:rsid w:val="00DB518C"/>
    <w:rsid w:val="00DB6F71"/>
    <w:rsid w:val="00DC0136"/>
    <w:rsid w:val="00DC0F07"/>
    <w:rsid w:val="00DC202B"/>
    <w:rsid w:val="00DC225E"/>
    <w:rsid w:val="00DC5B69"/>
    <w:rsid w:val="00DC5C38"/>
    <w:rsid w:val="00DC67A1"/>
    <w:rsid w:val="00DC6F47"/>
    <w:rsid w:val="00DD0B57"/>
    <w:rsid w:val="00DD11C5"/>
    <w:rsid w:val="00DD1D79"/>
    <w:rsid w:val="00DD2244"/>
    <w:rsid w:val="00DD7574"/>
    <w:rsid w:val="00DE05D7"/>
    <w:rsid w:val="00DE21C2"/>
    <w:rsid w:val="00DE28D4"/>
    <w:rsid w:val="00DE3737"/>
    <w:rsid w:val="00DE4ADA"/>
    <w:rsid w:val="00DF07D6"/>
    <w:rsid w:val="00DF457F"/>
    <w:rsid w:val="00DF6B22"/>
    <w:rsid w:val="00DF7D40"/>
    <w:rsid w:val="00E038AE"/>
    <w:rsid w:val="00E03CC4"/>
    <w:rsid w:val="00E0498C"/>
    <w:rsid w:val="00E049E7"/>
    <w:rsid w:val="00E06466"/>
    <w:rsid w:val="00E06F80"/>
    <w:rsid w:val="00E107D7"/>
    <w:rsid w:val="00E1127B"/>
    <w:rsid w:val="00E12638"/>
    <w:rsid w:val="00E14307"/>
    <w:rsid w:val="00E14841"/>
    <w:rsid w:val="00E17943"/>
    <w:rsid w:val="00E17AA4"/>
    <w:rsid w:val="00E21C7C"/>
    <w:rsid w:val="00E21E37"/>
    <w:rsid w:val="00E22E1E"/>
    <w:rsid w:val="00E2336B"/>
    <w:rsid w:val="00E2353A"/>
    <w:rsid w:val="00E23DF1"/>
    <w:rsid w:val="00E2495A"/>
    <w:rsid w:val="00E25DA2"/>
    <w:rsid w:val="00E274CD"/>
    <w:rsid w:val="00E30873"/>
    <w:rsid w:val="00E3113E"/>
    <w:rsid w:val="00E31652"/>
    <w:rsid w:val="00E31945"/>
    <w:rsid w:val="00E3216D"/>
    <w:rsid w:val="00E324D2"/>
    <w:rsid w:val="00E32748"/>
    <w:rsid w:val="00E32EFB"/>
    <w:rsid w:val="00E35AFD"/>
    <w:rsid w:val="00E35FE7"/>
    <w:rsid w:val="00E40803"/>
    <w:rsid w:val="00E40B1C"/>
    <w:rsid w:val="00E412D8"/>
    <w:rsid w:val="00E4340F"/>
    <w:rsid w:val="00E45B58"/>
    <w:rsid w:val="00E45C0C"/>
    <w:rsid w:val="00E474F1"/>
    <w:rsid w:val="00E5086A"/>
    <w:rsid w:val="00E51758"/>
    <w:rsid w:val="00E51EDE"/>
    <w:rsid w:val="00E54669"/>
    <w:rsid w:val="00E54735"/>
    <w:rsid w:val="00E54BF9"/>
    <w:rsid w:val="00E5648E"/>
    <w:rsid w:val="00E57127"/>
    <w:rsid w:val="00E609FE"/>
    <w:rsid w:val="00E650F1"/>
    <w:rsid w:val="00E65723"/>
    <w:rsid w:val="00E65DCD"/>
    <w:rsid w:val="00E66D9C"/>
    <w:rsid w:val="00E700E2"/>
    <w:rsid w:val="00E70524"/>
    <w:rsid w:val="00E72949"/>
    <w:rsid w:val="00E73979"/>
    <w:rsid w:val="00E7410D"/>
    <w:rsid w:val="00E745B6"/>
    <w:rsid w:val="00E74781"/>
    <w:rsid w:val="00E7521A"/>
    <w:rsid w:val="00E7636F"/>
    <w:rsid w:val="00E764A6"/>
    <w:rsid w:val="00E803DA"/>
    <w:rsid w:val="00E82C08"/>
    <w:rsid w:val="00E83079"/>
    <w:rsid w:val="00E84546"/>
    <w:rsid w:val="00E84BE2"/>
    <w:rsid w:val="00E859F3"/>
    <w:rsid w:val="00E87A4D"/>
    <w:rsid w:val="00E93350"/>
    <w:rsid w:val="00E93BBE"/>
    <w:rsid w:val="00E93D48"/>
    <w:rsid w:val="00E940E1"/>
    <w:rsid w:val="00E95745"/>
    <w:rsid w:val="00E97100"/>
    <w:rsid w:val="00EA2E30"/>
    <w:rsid w:val="00EA3459"/>
    <w:rsid w:val="00EA386C"/>
    <w:rsid w:val="00EA39E6"/>
    <w:rsid w:val="00EA3DC2"/>
    <w:rsid w:val="00EA4386"/>
    <w:rsid w:val="00EA5C00"/>
    <w:rsid w:val="00EA6019"/>
    <w:rsid w:val="00EA7B52"/>
    <w:rsid w:val="00EB0995"/>
    <w:rsid w:val="00EB1968"/>
    <w:rsid w:val="00EB2D97"/>
    <w:rsid w:val="00EB422E"/>
    <w:rsid w:val="00EB4E1D"/>
    <w:rsid w:val="00EB56DE"/>
    <w:rsid w:val="00EB63A8"/>
    <w:rsid w:val="00EB7D4C"/>
    <w:rsid w:val="00EC06BA"/>
    <w:rsid w:val="00EC15BB"/>
    <w:rsid w:val="00EC2945"/>
    <w:rsid w:val="00EC34F2"/>
    <w:rsid w:val="00EC35DB"/>
    <w:rsid w:val="00EC35E9"/>
    <w:rsid w:val="00EC655A"/>
    <w:rsid w:val="00EC7110"/>
    <w:rsid w:val="00EC7500"/>
    <w:rsid w:val="00ED11C0"/>
    <w:rsid w:val="00ED16C2"/>
    <w:rsid w:val="00ED2B56"/>
    <w:rsid w:val="00ED39F2"/>
    <w:rsid w:val="00ED4384"/>
    <w:rsid w:val="00ED61B4"/>
    <w:rsid w:val="00ED6ADB"/>
    <w:rsid w:val="00ED6D76"/>
    <w:rsid w:val="00EE116C"/>
    <w:rsid w:val="00EE35AC"/>
    <w:rsid w:val="00EE401F"/>
    <w:rsid w:val="00EE41CD"/>
    <w:rsid w:val="00EE43AD"/>
    <w:rsid w:val="00EE4F3E"/>
    <w:rsid w:val="00EE6142"/>
    <w:rsid w:val="00EE657F"/>
    <w:rsid w:val="00EF03A9"/>
    <w:rsid w:val="00EF0B15"/>
    <w:rsid w:val="00EF19AC"/>
    <w:rsid w:val="00EF1E89"/>
    <w:rsid w:val="00EF2E2D"/>
    <w:rsid w:val="00EF3875"/>
    <w:rsid w:val="00EF6281"/>
    <w:rsid w:val="00EF73EE"/>
    <w:rsid w:val="00F0065B"/>
    <w:rsid w:val="00F0201F"/>
    <w:rsid w:val="00F04370"/>
    <w:rsid w:val="00F061CE"/>
    <w:rsid w:val="00F06A62"/>
    <w:rsid w:val="00F07390"/>
    <w:rsid w:val="00F076C9"/>
    <w:rsid w:val="00F078B5"/>
    <w:rsid w:val="00F10446"/>
    <w:rsid w:val="00F1299B"/>
    <w:rsid w:val="00F135FB"/>
    <w:rsid w:val="00F1479B"/>
    <w:rsid w:val="00F150F4"/>
    <w:rsid w:val="00F20DED"/>
    <w:rsid w:val="00F20F67"/>
    <w:rsid w:val="00F227E3"/>
    <w:rsid w:val="00F230B8"/>
    <w:rsid w:val="00F24486"/>
    <w:rsid w:val="00F24804"/>
    <w:rsid w:val="00F25E16"/>
    <w:rsid w:val="00F25FD9"/>
    <w:rsid w:val="00F3263B"/>
    <w:rsid w:val="00F32ADB"/>
    <w:rsid w:val="00F33694"/>
    <w:rsid w:val="00F34865"/>
    <w:rsid w:val="00F35DBB"/>
    <w:rsid w:val="00F36F27"/>
    <w:rsid w:val="00F37A25"/>
    <w:rsid w:val="00F37E3A"/>
    <w:rsid w:val="00F37F0B"/>
    <w:rsid w:val="00F408A1"/>
    <w:rsid w:val="00F45A2B"/>
    <w:rsid w:val="00F45C4E"/>
    <w:rsid w:val="00F46289"/>
    <w:rsid w:val="00F47D14"/>
    <w:rsid w:val="00F52F53"/>
    <w:rsid w:val="00F537B7"/>
    <w:rsid w:val="00F53FDD"/>
    <w:rsid w:val="00F64256"/>
    <w:rsid w:val="00F64AAD"/>
    <w:rsid w:val="00F66D51"/>
    <w:rsid w:val="00F71B9E"/>
    <w:rsid w:val="00F75344"/>
    <w:rsid w:val="00F765E1"/>
    <w:rsid w:val="00F778BB"/>
    <w:rsid w:val="00F803CD"/>
    <w:rsid w:val="00F81B01"/>
    <w:rsid w:val="00F81B65"/>
    <w:rsid w:val="00F81DC2"/>
    <w:rsid w:val="00F83398"/>
    <w:rsid w:val="00F84C38"/>
    <w:rsid w:val="00F86E76"/>
    <w:rsid w:val="00F906AE"/>
    <w:rsid w:val="00F9176F"/>
    <w:rsid w:val="00F92801"/>
    <w:rsid w:val="00F92E75"/>
    <w:rsid w:val="00F93B98"/>
    <w:rsid w:val="00F9630E"/>
    <w:rsid w:val="00F967F5"/>
    <w:rsid w:val="00FA1978"/>
    <w:rsid w:val="00FA2202"/>
    <w:rsid w:val="00FA2509"/>
    <w:rsid w:val="00FA28DE"/>
    <w:rsid w:val="00FA2D4C"/>
    <w:rsid w:val="00FA323D"/>
    <w:rsid w:val="00FA35AE"/>
    <w:rsid w:val="00FA3617"/>
    <w:rsid w:val="00FA549D"/>
    <w:rsid w:val="00FA5AD5"/>
    <w:rsid w:val="00FA5E6B"/>
    <w:rsid w:val="00FA78EA"/>
    <w:rsid w:val="00FB05DF"/>
    <w:rsid w:val="00FB0BD9"/>
    <w:rsid w:val="00FB3801"/>
    <w:rsid w:val="00FB47B5"/>
    <w:rsid w:val="00FB5174"/>
    <w:rsid w:val="00FB6E52"/>
    <w:rsid w:val="00FC24F4"/>
    <w:rsid w:val="00FC482A"/>
    <w:rsid w:val="00FC5E0A"/>
    <w:rsid w:val="00FC6B24"/>
    <w:rsid w:val="00FD0137"/>
    <w:rsid w:val="00FD170E"/>
    <w:rsid w:val="00FD1FC0"/>
    <w:rsid w:val="00FD45AB"/>
    <w:rsid w:val="00FD5242"/>
    <w:rsid w:val="00FD53C5"/>
    <w:rsid w:val="00FD560E"/>
    <w:rsid w:val="00FD562B"/>
    <w:rsid w:val="00FD734A"/>
    <w:rsid w:val="00FE07E3"/>
    <w:rsid w:val="00FE3AF4"/>
    <w:rsid w:val="00FE3C94"/>
    <w:rsid w:val="00FE4EEE"/>
    <w:rsid w:val="00FE5B47"/>
    <w:rsid w:val="00FE5B78"/>
    <w:rsid w:val="00FE5D00"/>
    <w:rsid w:val="00FE6C19"/>
    <w:rsid w:val="00FE6E23"/>
    <w:rsid w:val="00FE7B0D"/>
    <w:rsid w:val="00FE7D98"/>
    <w:rsid w:val="00FF1051"/>
    <w:rsid w:val="00FF3803"/>
    <w:rsid w:val="00FF614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docId w15:val="{0467672E-6739-4D0D-8556-05E697F7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2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53D9"/>
  </w:style>
  <w:style w:type="paragraph" w:customStyle="1" w:styleId="elementtoproof1">
    <w:name w:val="elementtoproof1"/>
    <w:basedOn w:val="Normal"/>
    <w:rsid w:val="008C278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contentpasted0">
    <w:name w:val="contentpasted0"/>
    <w:basedOn w:val="DefaultParagraphFont"/>
    <w:rsid w:val="00417C2C"/>
  </w:style>
  <w:style w:type="paragraph" w:customStyle="1" w:styleId="contentpasted01">
    <w:name w:val="contentpasted01"/>
    <w:basedOn w:val="Normal"/>
    <w:rsid w:val="00A7538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40</cp:revision>
  <cp:lastPrinted>2023-08-31T11:46:00Z</cp:lastPrinted>
  <dcterms:created xsi:type="dcterms:W3CDTF">2023-08-30T11:06:00Z</dcterms:created>
  <dcterms:modified xsi:type="dcterms:W3CDTF">2023-08-31T11:46:00Z</dcterms:modified>
</cp:coreProperties>
</file>