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25BA" w14:textId="77777777" w:rsidR="00A32F25" w:rsidRPr="000D72AA" w:rsidRDefault="00A32F25" w:rsidP="00A32F25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0D72AA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6B100937" w14:textId="67175E45" w:rsidR="00A32F25" w:rsidRPr="00110623" w:rsidRDefault="00A32F25" w:rsidP="00A32F25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110623">
        <w:rPr>
          <w:rFonts w:ascii="Century Gothic" w:hAnsi="Century Gothic" w:cs="Arial"/>
          <w:b/>
          <w:sz w:val="28"/>
          <w:szCs w:val="28"/>
          <w:u w:val="single"/>
        </w:rPr>
        <w:t xml:space="preserve">Parish Council </w:t>
      </w:r>
      <w:r w:rsidR="00197132">
        <w:rPr>
          <w:rFonts w:ascii="Century Gothic" w:hAnsi="Century Gothic" w:cs="Arial"/>
          <w:b/>
          <w:sz w:val="28"/>
          <w:szCs w:val="28"/>
          <w:u w:val="single"/>
        </w:rPr>
        <w:t xml:space="preserve"> </w:t>
      </w:r>
      <w:r w:rsidRPr="00110623">
        <w:rPr>
          <w:rFonts w:ascii="Century Gothic" w:hAnsi="Century Gothic" w:cs="Arial"/>
          <w:b/>
          <w:sz w:val="28"/>
          <w:szCs w:val="28"/>
          <w:u w:val="single"/>
        </w:rPr>
        <w:t>Meeting</w:t>
      </w:r>
    </w:p>
    <w:p w14:paraId="613E691B" w14:textId="77777777" w:rsidR="00A32F25" w:rsidRPr="0036412B" w:rsidRDefault="00A32F25" w:rsidP="00A32F25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AGENDA</w:t>
      </w:r>
    </w:p>
    <w:p w14:paraId="325320D4" w14:textId="77777777" w:rsidR="00A32F25" w:rsidRPr="005A6323" w:rsidRDefault="00A32F25" w:rsidP="00A32F25">
      <w:pPr>
        <w:rPr>
          <w:rFonts w:ascii="Century Gothic" w:hAnsi="Century Gothic" w:cs="Arial"/>
          <w:b/>
        </w:rPr>
      </w:pPr>
      <w:r w:rsidRPr="005A6323">
        <w:rPr>
          <w:rFonts w:ascii="Century Gothic" w:hAnsi="Century Gothic" w:cs="Arial"/>
          <w:b/>
        </w:rPr>
        <w:t>Notice of meeting</w:t>
      </w:r>
    </w:p>
    <w:p w14:paraId="3A1F2DB2" w14:textId="7EB50C96" w:rsidR="00A32F25" w:rsidRPr="00F167C4" w:rsidRDefault="00A32F25" w:rsidP="00A32F25">
      <w:pPr>
        <w:rPr>
          <w:rFonts w:ascii="Century Gothic" w:hAnsi="Century Gothic" w:cs="Arial"/>
          <w:u w:val="single"/>
        </w:rPr>
      </w:pPr>
      <w:r w:rsidRPr="005A6323">
        <w:rPr>
          <w:rFonts w:ascii="Century Gothic" w:hAnsi="Century Gothic" w:cs="Arial"/>
        </w:rPr>
        <w:t xml:space="preserve">Meeting to be held in the </w:t>
      </w:r>
      <w:r w:rsidRPr="00F167C4">
        <w:rPr>
          <w:rFonts w:ascii="Century Gothic" w:hAnsi="Century Gothic" w:cs="Arial"/>
          <w:u w:val="single"/>
        </w:rPr>
        <w:t xml:space="preserve">Pavilion (main room), Ford Lane, Alresford at </w:t>
      </w:r>
      <w:r w:rsidR="00EB6423">
        <w:rPr>
          <w:rFonts w:ascii="Century Gothic" w:hAnsi="Century Gothic" w:cs="Arial"/>
          <w:u w:val="single"/>
        </w:rPr>
        <w:t>7</w:t>
      </w:r>
      <w:r w:rsidRPr="00F167C4">
        <w:rPr>
          <w:rFonts w:ascii="Century Gothic" w:hAnsi="Century Gothic" w:cs="Arial"/>
          <w:u w:val="single"/>
        </w:rPr>
        <w:t>.30</w:t>
      </w:r>
      <w:r w:rsidR="00EB6423">
        <w:rPr>
          <w:rFonts w:ascii="Century Gothic" w:hAnsi="Century Gothic" w:cs="Arial"/>
          <w:u w:val="single"/>
        </w:rPr>
        <w:t>p</w:t>
      </w:r>
      <w:r w:rsidRPr="00F167C4">
        <w:rPr>
          <w:rFonts w:ascii="Century Gothic" w:hAnsi="Century Gothic" w:cs="Arial"/>
          <w:u w:val="single"/>
        </w:rPr>
        <w:t xml:space="preserve">m on </w:t>
      </w:r>
      <w:r w:rsidR="00EB6423">
        <w:rPr>
          <w:rFonts w:ascii="Century Gothic" w:hAnsi="Century Gothic" w:cs="Arial"/>
          <w:u w:val="single"/>
        </w:rPr>
        <w:t>Wedne</w:t>
      </w:r>
      <w:r w:rsidR="003962BF">
        <w:rPr>
          <w:rFonts w:ascii="Century Gothic" w:hAnsi="Century Gothic" w:cs="Arial"/>
          <w:u w:val="single"/>
        </w:rPr>
        <w:t>sday</w:t>
      </w:r>
      <w:r w:rsidRPr="00F167C4">
        <w:rPr>
          <w:rFonts w:ascii="Century Gothic" w:hAnsi="Century Gothic" w:cs="Arial"/>
          <w:u w:val="single"/>
        </w:rPr>
        <w:t xml:space="preserve"> </w:t>
      </w:r>
      <w:r w:rsidR="00197132">
        <w:rPr>
          <w:rFonts w:ascii="Century Gothic" w:hAnsi="Century Gothic" w:cs="Arial"/>
          <w:u w:val="single"/>
        </w:rPr>
        <w:t>5</w:t>
      </w:r>
      <w:r w:rsidR="003962BF" w:rsidRPr="003962BF">
        <w:rPr>
          <w:rFonts w:ascii="Century Gothic" w:hAnsi="Century Gothic" w:cs="Arial"/>
          <w:u w:val="single"/>
          <w:vertAlign w:val="superscript"/>
        </w:rPr>
        <w:t>th</w:t>
      </w:r>
      <w:r w:rsidR="003962BF">
        <w:rPr>
          <w:rFonts w:ascii="Century Gothic" w:hAnsi="Century Gothic" w:cs="Arial"/>
          <w:u w:val="single"/>
        </w:rPr>
        <w:t xml:space="preserve"> Ju</w:t>
      </w:r>
      <w:r w:rsidR="00EB6423">
        <w:rPr>
          <w:rFonts w:ascii="Century Gothic" w:hAnsi="Century Gothic" w:cs="Arial"/>
          <w:u w:val="single"/>
        </w:rPr>
        <w:t>ly</w:t>
      </w:r>
      <w:r w:rsidR="003962BF">
        <w:rPr>
          <w:rFonts w:ascii="Century Gothic" w:hAnsi="Century Gothic" w:cs="Arial"/>
          <w:u w:val="single"/>
        </w:rPr>
        <w:t xml:space="preserve"> </w:t>
      </w:r>
      <w:r w:rsidRPr="00F167C4">
        <w:rPr>
          <w:rFonts w:ascii="Century Gothic" w:hAnsi="Century Gothic" w:cs="Arial"/>
          <w:u w:val="single"/>
        </w:rPr>
        <w:t xml:space="preserve">2023. </w:t>
      </w:r>
    </w:p>
    <w:p w14:paraId="5928E6D8" w14:textId="77777777" w:rsidR="00A32F25" w:rsidRPr="005A6323" w:rsidRDefault="00A32F25" w:rsidP="00A32F25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Face coverings may be worn should attendees wish to do so</w:t>
      </w:r>
      <w:r w:rsidRPr="005A6323">
        <w:rPr>
          <w:rFonts w:ascii="Century Gothic" w:hAnsi="Century Gothic" w:cs="Arial"/>
          <w:b/>
          <w:bCs/>
        </w:rPr>
        <w:t xml:space="preserve">. </w:t>
      </w:r>
      <w:r>
        <w:rPr>
          <w:rFonts w:ascii="Century Gothic" w:hAnsi="Century Gothic" w:cs="Arial"/>
          <w:b/>
          <w:bCs/>
        </w:rPr>
        <w:t>Hand sanitiser will be available.</w:t>
      </w:r>
    </w:p>
    <w:p w14:paraId="112CDCDD" w14:textId="7CAC2C55" w:rsidR="00A32F25" w:rsidRDefault="00A32F25" w:rsidP="00A32F25">
      <w:pPr>
        <w:rPr>
          <w:rFonts w:ascii="Century Gothic" w:hAnsi="Century Gothic" w:cs="Arial"/>
        </w:rPr>
      </w:pPr>
      <w:r w:rsidRPr="0016125E">
        <w:rPr>
          <w:rFonts w:ascii="Century Gothic" w:hAnsi="Century Gothic"/>
        </w:rPr>
        <w:t xml:space="preserve">In accordance with the </w:t>
      </w:r>
      <w:r w:rsidRPr="002A0CEB">
        <w:rPr>
          <w:rFonts w:ascii="Century Gothic" w:hAnsi="Century Gothic"/>
          <w:u w:val="single"/>
        </w:rPr>
        <w:t>Local Government Act (LGA) 1972, Schedule 12, paragraphs 10 (2) (b)</w:t>
      </w:r>
      <w:r>
        <w:t xml:space="preserve"> </w:t>
      </w:r>
      <w:r w:rsidRPr="005A6323">
        <w:rPr>
          <w:rFonts w:ascii="Century Gothic" w:hAnsi="Century Gothic" w:cs="Arial"/>
        </w:rPr>
        <w:t xml:space="preserve">Councillors are hereby summoned to attend the </w:t>
      </w:r>
      <w:r w:rsidR="00D766E1" w:rsidRPr="00D766E1">
        <w:rPr>
          <w:rFonts w:ascii="Century Gothic" w:hAnsi="Century Gothic" w:cs="Arial"/>
          <w:b/>
          <w:bCs/>
        </w:rPr>
        <w:t>Extraordinary</w:t>
      </w:r>
      <w:r w:rsidR="00D766E1">
        <w:rPr>
          <w:rFonts w:ascii="Century Gothic" w:hAnsi="Century Gothic" w:cs="Arial"/>
        </w:rPr>
        <w:t xml:space="preserve"> </w:t>
      </w:r>
      <w:r w:rsidRPr="001A382A">
        <w:rPr>
          <w:rFonts w:ascii="Century Gothic" w:hAnsi="Century Gothic" w:cs="Arial"/>
          <w:b/>
          <w:bCs/>
        </w:rPr>
        <w:t>Parish Council</w:t>
      </w:r>
      <w:r>
        <w:rPr>
          <w:rFonts w:ascii="Century Gothic" w:hAnsi="Century Gothic" w:cs="Arial"/>
        </w:rPr>
        <w:t xml:space="preserve"> </w:t>
      </w:r>
      <w:r w:rsidRPr="001A382A">
        <w:rPr>
          <w:rFonts w:ascii="Century Gothic" w:hAnsi="Century Gothic" w:cs="Arial"/>
          <w:b/>
          <w:bCs/>
        </w:rPr>
        <w:t>Meeting</w:t>
      </w:r>
      <w:r w:rsidRPr="005A6323">
        <w:rPr>
          <w:rFonts w:ascii="Century Gothic" w:hAnsi="Century Gothic" w:cs="Arial"/>
        </w:rPr>
        <w:t xml:space="preserve"> of Alresford Parish Council, by the clerk and proper officer for the purpose of transacting the following business:</w:t>
      </w:r>
    </w:p>
    <w:p w14:paraId="265A8392" w14:textId="77777777" w:rsidR="00D766E1" w:rsidRPr="005A6323" w:rsidRDefault="00D766E1" w:rsidP="00A32F25">
      <w:pPr>
        <w:rPr>
          <w:rFonts w:ascii="Century Gothic" w:hAnsi="Century Gothic" w:cs="Arial"/>
        </w:rPr>
      </w:pPr>
    </w:p>
    <w:p w14:paraId="092014FF" w14:textId="6A9D4943" w:rsidR="00A32F25" w:rsidRPr="00EC7500" w:rsidRDefault="00A32F25" w:rsidP="00A32F25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 Items</w:t>
      </w:r>
    </w:p>
    <w:p w14:paraId="0DF4B829" w14:textId="5585BAE7" w:rsidR="00961B3D" w:rsidRDefault="00A32F25" w:rsidP="00A32F25">
      <w:pPr>
        <w:spacing w:line="276" w:lineRule="auto"/>
        <w:rPr>
          <w:rFonts w:ascii="Century Gothic" w:hAnsi="Century Gothic" w:cs="Arial"/>
          <w:b/>
        </w:rPr>
      </w:pPr>
      <w:r w:rsidRPr="00690362">
        <w:rPr>
          <w:rFonts w:ascii="Century Gothic" w:hAnsi="Century Gothic" w:cs="Arial"/>
          <w:b/>
        </w:rPr>
        <w:t>0</w:t>
      </w:r>
      <w:r w:rsidR="0023694C">
        <w:rPr>
          <w:rFonts w:ascii="Century Gothic" w:hAnsi="Century Gothic" w:cs="Arial"/>
          <w:b/>
        </w:rPr>
        <w:t>7</w:t>
      </w:r>
      <w:r w:rsidRPr="00690362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690362">
        <w:rPr>
          <w:rFonts w:ascii="Century Gothic" w:hAnsi="Century Gothic" w:cs="Arial"/>
          <w:b/>
        </w:rPr>
        <w:t>.</w:t>
      </w:r>
      <w:r w:rsidR="0022139A">
        <w:rPr>
          <w:rFonts w:ascii="Century Gothic" w:hAnsi="Century Gothic" w:cs="Arial"/>
          <w:b/>
        </w:rPr>
        <w:t>1</w:t>
      </w:r>
      <w:r w:rsidR="0023694C">
        <w:rPr>
          <w:rFonts w:ascii="Century Gothic" w:hAnsi="Century Gothic" w:cs="Arial"/>
          <w:b/>
        </w:rPr>
        <w:t>41</w:t>
      </w:r>
      <w:r>
        <w:rPr>
          <w:rFonts w:ascii="Century Gothic" w:hAnsi="Century Gothic" w:cs="Arial"/>
          <w:b/>
        </w:rPr>
        <w:tab/>
      </w:r>
      <w:r w:rsidR="00572852">
        <w:rPr>
          <w:rFonts w:ascii="Century Gothic" w:hAnsi="Century Gothic" w:cs="Arial"/>
          <w:b/>
        </w:rPr>
        <w:t>Announcements</w:t>
      </w:r>
      <w:r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ab/>
      </w:r>
      <w:r w:rsidR="00572852">
        <w:rPr>
          <w:rFonts w:ascii="Century Gothic" w:hAnsi="Century Gothic" w:cs="Arial"/>
          <w:bCs/>
        </w:rPr>
        <w:t>C</w:t>
      </w:r>
      <w:r w:rsidRPr="00D46907">
        <w:rPr>
          <w:rFonts w:ascii="Century Gothic" w:hAnsi="Century Gothic" w:cs="Arial"/>
          <w:bCs/>
        </w:rPr>
        <w:t>hairman</w:t>
      </w:r>
      <w:r w:rsidR="00572852">
        <w:rPr>
          <w:rFonts w:ascii="Century Gothic" w:hAnsi="Century Gothic" w:cs="Arial"/>
          <w:bCs/>
        </w:rPr>
        <w:t xml:space="preserve"> to make announcements</w:t>
      </w:r>
      <w:r>
        <w:rPr>
          <w:rFonts w:ascii="Century Gothic" w:hAnsi="Century Gothic" w:cs="Arial"/>
          <w:bCs/>
        </w:rPr>
        <w:t>.</w:t>
      </w:r>
    </w:p>
    <w:p w14:paraId="4E2943C3" w14:textId="50B7FBB9" w:rsidR="00A32F25" w:rsidRPr="00A175D4" w:rsidRDefault="00A32F25" w:rsidP="00A32F25">
      <w:pPr>
        <w:spacing w:line="276" w:lineRule="auto"/>
        <w:rPr>
          <w:rFonts w:ascii="Century Gothic" w:hAnsi="Century Gothic" w:cs="Arial"/>
          <w:b/>
        </w:rPr>
      </w:pPr>
      <w:r w:rsidRPr="005A6323">
        <w:rPr>
          <w:rFonts w:ascii="Century Gothic" w:hAnsi="Century Gothic" w:cs="Arial"/>
          <w:b/>
        </w:rPr>
        <w:t>0</w:t>
      </w:r>
      <w:r w:rsidR="00D42BB3">
        <w:rPr>
          <w:rFonts w:ascii="Century Gothic" w:hAnsi="Century Gothic" w:cs="Arial"/>
          <w:b/>
        </w:rPr>
        <w:t>7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23.</w:t>
      </w:r>
      <w:r w:rsidR="00CA5E0C">
        <w:rPr>
          <w:rFonts w:ascii="Century Gothic" w:hAnsi="Century Gothic" w:cs="Arial"/>
          <w:b/>
        </w:rPr>
        <w:t>1</w:t>
      </w:r>
      <w:r w:rsidR="00D42BB3">
        <w:rPr>
          <w:rFonts w:ascii="Century Gothic" w:hAnsi="Century Gothic" w:cs="Arial"/>
          <w:b/>
        </w:rPr>
        <w:t>42</w:t>
      </w:r>
      <w:r w:rsidRPr="005A6323">
        <w:rPr>
          <w:rFonts w:ascii="Century Gothic" w:hAnsi="Century Gothic" w:cs="Arial"/>
          <w:b/>
        </w:rPr>
        <w:t xml:space="preserve"> </w:t>
      </w:r>
      <w:r w:rsidRPr="005A6323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>A</w:t>
      </w:r>
      <w:r w:rsidR="00654133">
        <w:rPr>
          <w:rFonts w:ascii="Century Gothic" w:hAnsi="Century Gothic" w:cs="Arial"/>
          <w:b/>
        </w:rPr>
        <w:t>pologies for Absence</w:t>
      </w:r>
      <w:r w:rsidR="00CA5E0C">
        <w:rPr>
          <w:rFonts w:ascii="Century Gothic" w:hAnsi="Century Gothic" w:cs="Arial"/>
          <w:b/>
        </w:rPr>
        <w:t>.</w:t>
      </w:r>
    </w:p>
    <w:p w14:paraId="5F0B3DF7" w14:textId="207223DF" w:rsidR="00D42BB3" w:rsidRDefault="00D42BB3" w:rsidP="00D42BB3">
      <w:pPr>
        <w:spacing w:line="276" w:lineRule="auto"/>
        <w:ind w:left="1440" w:hanging="144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07.23.143</w:t>
      </w:r>
      <w:r>
        <w:rPr>
          <w:rFonts w:ascii="Century Gothic" w:hAnsi="Century Gothic" w:cs="Arial"/>
          <w:b/>
        </w:rPr>
        <w:tab/>
      </w:r>
      <w:r w:rsidRPr="005A6323">
        <w:rPr>
          <w:rFonts w:ascii="Century Gothic" w:hAnsi="Century Gothic" w:cs="Arial"/>
          <w:b/>
        </w:rPr>
        <w:t>Minutes of the last monthly meeting</w:t>
      </w:r>
      <w:r w:rsidR="00DD0936">
        <w:rPr>
          <w:rFonts w:ascii="Century Gothic" w:hAnsi="Century Gothic" w:cs="Arial"/>
          <w:b/>
        </w:rPr>
        <w:t>s</w:t>
      </w:r>
      <w:r w:rsidRPr="005A6323">
        <w:rPr>
          <w:rFonts w:ascii="Century Gothic" w:hAnsi="Century Gothic" w:cs="Arial"/>
          <w:b/>
        </w:rPr>
        <w:t xml:space="preserve">: </w:t>
      </w:r>
    </w:p>
    <w:p w14:paraId="4A9675DE" w14:textId="7B3A5010" w:rsidR="00D42BB3" w:rsidRDefault="001F3EE4" w:rsidP="00D42BB3">
      <w:pPr>
        <w:spacing w:line="276" w:lineRule="auto"/>
        <w:ind w:left="1440" w:hanging="144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i:  </w:t>
      </w:r>
      <w:r w:rsidR="00D42BB3" w:rsidRPr="005A6323">
        <w:rPr>
          <w:rFonts w:ascii="Century Gothic" w:hAnsi="Century Gothic" w:cs="Arial"/>
        </w:rPr>
        <w:t xml:space="preserve">To approve the minutes of the meeting of the </w:t>
      </w:r>
      <w:r w:rsidR="00111E83">
        <w:rPr>
          <w:rFonts w:ascii="Century Gothic" w:hAnsi="Century Gothic" w:cs="Arial"/>
        </w:rPr>
        <w:t>7</w:t>
      </w:r>
      <w:r w:rsidR="00D42BB3" w:rsidRPr="00EF73EE">
        <w:rPr>
          <w:rFonts w:ascii="Century Gothic" w:hAnsi="Century Gothic" w:cs="Arial"/>
          <w:vertAlign w:val="superscript"/>
        </w:rPr>
        <w:t>th</w:t>
      </w:r>
      <w:r w:rsidR="00D42BB3">
        <w:rPr>
          <w:rFonts w:ascii="Century Gothic" w:hAnsi="Century Gothic" w:cs="Arial"/>
        </w:rPr>
        <w:t xml:space="preserve"> of June</w:t>
      </w:r>
      <w:r w:rsidR="00D42BB3" w:rsidRPr="005A6323">
        <w:rPr>
          <w:rFonts w:ascii="Century Gothic" w:hAnsi="Century Gothic" w:cs="Arial"/>
        </w:rPr>
        <w:t xml:space="preserve"> 202</w:t>
      </w:r>
      <w:r w:rsidR="00D42BB3">
        <w:rPr>
          <w:rFonts w:ascii="Century Gothic" w:hAnsi="Century Gothic" w:cs="Arial"/>
        </w:rPr>
        <w:t>3</w:t>
      </w:r>
      <w:r w:rsidR="00D42BB3" w:rsidRPr="005A6323">
        <w:rPr>
          <w:rFonts w:ascii="Century Gothic" w:hAnsi="Century Gothic" w:cs="Arial"/>
        </w:rPr>
        <w:t>.</w:t>
      </w:r>
    </w:p>
    <w:p w14:paraId="7BBAF187" w14:textId="464EDE6B" w:rsidR="001F3EE4" w:rsidRDefault="001F3EE4" w:rsidP="001F3EE4">
      <w:pPr>
        <w:spacing w:line="276" w:lineRule="auto"/>
        <w:ind w:left="1440" w:hanging="144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ii:</w:t>
      </w:r>
      <w:r w:rsidRPr="001F3EE4">
        <w:rPr>
          <w:rFonts w:ascii="Century Gothic" w:hAnsi="Century Gothic" w:cs="Arial"/>
        </w:rPr>
        <w:t xml:space="preserve"> </w:t>
      </w:r>
      <w:r w:rsidRPr="005A6323">
        <w:rPr>
          <w:rFonts w:ascii="Century Gothic" w:hAnsi="Century Gothic" w:cs="Arial"/>
        </w:rPr>
        <w:t xml:space="preserve">To approve the minutes of the </w:t>
      </w:r>
      <w:r w:rsidR="00111E83">
        <w:rPr>
          <w:rFonts w:ascii="Century Gothic" w:hAnsi="Century Gothic" w:cs="Arial"/>
        </w:rPr>
        <w:t xml:space="preserve">extraordinary </w:t>
      </w:r>
      <w:r w:rsidRPr="005A6323">
        <w:rPr>
          <w:rFonts w:ascii="Century Gothic" w:hAnsi="Century Gothic" w:cs="Arial"/>
        </w:rPr>
        <w:t xml:space="preserve">meeting of the </w:t>
      </w:r>
      <w:r>
        <w:rPr>
          <w:rFonts w:ascii="Century Gothic" w:hAnsi="Century Gothic" w:cs="Arial"/>
        </w:rPr>
        <w:t>15</w:t>
      </w:r>
      <w:r w:rsidRPr="00EF73EE">
        <w:rPr>
          <w:rFonts w:ascii="Century Gothic" w:hAnsi="Century Gothic" w:cs="Arial"/>
          <w:vertAlign w:val="superscript"/>
        </w:rPr>
        <w:t>th</w:t>
      </w:r>
      <w:r>
        <w:rPr>
          <w:rFonts w:ascii="Century Gothic" w:hAnsi="Century Gothic" w:cs="Arial"/>
        </w:rPr>
        <w:t xml:space="preserve"> of June</w:t>
      </w:r>
      <w:r w:rsidRPr="005A6323">
        <w:rPr>
          <w:rFonts w:ascii="Century Gothic" w:hAnsi="Century Gothic" w:cs="Arial"/>
        </w:rPr>
        <w:t xml:space="preserve"> 202</w:t>
      </w:r>
      <w:r>
        <w:rPr>
          <w:rFonts w:ascii="Century Gothic" w:hAnsi="Century Gothic" w:cs="Arial"/>
        </w:rPr>
        <w:t>3</w:t>
      </w:r>
      <w:r w:rsidRPr="005A6323">
        <w:rPr>
          <w:rFonts w:ascii="Century Gothic" w:hAnsi="Century Gothic" w:cs="Arial"/>
        </w:rPr>
        <w:t>.</w:t>
      </w:r>
    </w:p>
    <w:p w14:paraId="4E086B4E" w14:textId="4DD0C4F3" w:rsidR="001F3EE4" w:rsidRPr="00144AF4" w:rsidRDefault="001F3EE4" w:rsidP="00D42BB3">
      <w:pPr>
        <w:spacing w:line="276" w:lineRule="auto"/>
        <w:ind w:left="1440" w:hanging="1440"/>
        <w:rPr>
          <w:rFonts w:ascii="Century Gothic" w:hAnsi="Century Gothic" w:cs="Arial"/>
          <w:b/>
        </w:rPr>
      </w:pPr>
    </w:p>
    <w:p w14:paraId="0934A689" w14:textId="0D773869" w:rsidR="00D42BB3" w:rsidRPr="0013625F" w:rsidRDefault="00D42BB3" w:rsidP="00D42BB3">
      <w:pPr>
        <w:spacing w:line="276" w:lineRule="auto"/>
        <w:rPr>
          <w:rFonts w:ascii="Century Gothic" w:hAnsi="Century Gothic" w:cs="Arial"/>
          <w:b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7</w:t>
      </w:r>
      <w:r w:rsidRPr="005A6323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1</w:t>
      </w:r>
      <w:r w:rsidR="00111E83">
        <w:rPr>
          <w:rFonts w:ascii="Century Gothic" w:hAnsi="Century Gothic" w:cs="Arial"/>
          <w:b/>
        </w:rPr>
        <w:t>44</w:t>
      </w:r>
      <w:r w:rsidRPr="005A6323">
        <w:rPr>
          <w:rFonts w:ascii="Century Gothic" w:hAnsi="Century Gothic" w:cs="Arial"/>
          <w:b/>
        </w:rPr>
        <w:tab/>
      </w:r>
      <w:r w:rsidRPr="005A6323">
        <w:rPr>
          <w:rFonts w:ascii="Century Gothic" w:hAnsi="Century Gothic" w:cs="Arial"/>
          <w:b/>
          <w:lang w:val="en-US"/>
        </w:rPr>
        <w:t>Declarations of Interest.</w:t>
      </w:r>
      <w:r>
        <w:rPr>
          <w:rFonts w:ascii="Century Gothic" w:hAnsi="Century Gothic" w:cs="Arial"/>
          <w:b/>
          <w:lang w:val="en-US"/>
        </w:rPr>
        <w:tab/>
      </w:r>
      <w:r w:rsidRPr="00556E19">
        <w:rPr>
          <w:rFonts w:ascii="Century Gothic" w:hAnsi="Century Gothic" w:cs="Arial"/>
          <w:bCs/>
          <w:lang w:val="en-US"/>
        </w:rPr>
        <w:t>Councillors present to declare pecuniary and non-pecuniary interest in agenda items.</w:t>
      </w:r>
    </w:p>
    <w:p w14:paraId="43E583ED" w14:textId="7563447E" w:rsidR="00D42BB3" w:rsidRPr="005A5FC8" w:rsidRDefault="00D42BB3" w:rsidP="00D42BB3">
      <w:pPr>
        <w:spacing w:after="0" w:line="276" w:lineRule="auto"/>
      </w:pPr>
      <w:r w:rsidRPr="005A6323">
        <w:rPr>
          <w:rFonts w:ascii="Century Gothic" w:hAnsi="Century Gothic" w:cs="Arial"/>
          <w:b/>
        </w:rPr>
        <w:t>0</w:t>
      </w:r>
      <w:r w:rsidR="00111E83">
        <w:rPr>
          <w:rFonts w:ascii="Century Gothic" w:hAnsi="Century Gothic" w:cs="Arial"/>
          <w:b/>
        </w:rPr>
        <w:t>7</w:t>
      </w:r>
      <w:r w:rsidRPr="005A6323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1</w:t>
      </w:r>
      <w:r w:rsidR="00111E83">
        <w:rPr>
          <w:rFonts w:ascii="Century Gothic" w:hAnsi="Century Gothic" w:cs="Arial"/>
          <w:b/>
        </w:rPr>
        <w:t>45</w:t>
      </w:r>
      <w:r w:rsidRPr="005A6323">
        <w:rPr>
          <w:rFonts w:ascii="Century Gothic" w:hAnsi="Century Gothic" w:cs="Arial"/>
          <w:b/>
        </w:rPr>
        <w:tab/>
      </w:r>
      <w:r w:rsidRPr="001144A5">
        <w:rPr>
          <w:rFonts w:ascii="Century Gothic" w:hAnsi="Century Gothic" w:cs="Arial"/>
          <w:b/>
          <w:bCs/>
          <w:lang w:val="en-US"/>
        </w:rPr>
        <w:t>Public Forum</w:t>
      </w:r>
      <w:r w:rsidRPr="001144A5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 w:cs="Arial"/>
          <w:lang w:val="en-US"/>
        </w:rPr>
        <w:t xml:space="preserve">under the </w:t>
      </w:r>
      <w:r>
        <w:rPr>
          <w:rFonts w:ascii="Century Gothic" w:hAnsi="Century Gothic"/>
        </w:rPr>
        <w:t xml:space="preserve">Public Bodies (Admission to Meetings) Act 1960, Section 1 (1) </w:t>
      </w:r>
      <w:r w:rsidRPr="001144A5">
        <w:rPr>
          <w:rFonts w:ascii="Century Gothic" w:hAnsi="Century Gothic" w:cs="Arial"/>
          <w:lang w:val="en-US"/>
        </w:rPr>
        <w:t>This council is committed to community engagement and welcomes members of the public to contribute in this part of the meeting. Time limit 3 mins per person. Item limited to 10 minutes.</w:t>
      </w:r>
    </w:p>
    <w:p w14:paraId="5702F0BD" w14:textId="0B34ED04" w:rsidR="00D42BB3" w:rsidRPr="001144A5" w:rsidRDefault="00D42BB3" w:rsidP="00D42BB3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During the public forum:</w:t>
      </w:r>
      <w:r w:rsidRPr="001144A5">
        <w:rPr>
          <w:rFonts w:ascii="Century Gothic" w:hAnsi="Century Gothic" w:cs="Arial"/>
          <w:lang w:val="en-US"/>
        </w:rPr>
        <w:t xml:space="preserve"> Members of the public and guests can address the Council on matters presented on the publicised agenda. Council </w:t>
      </w:r>
      <w:r w:rsidR="00DD0936">
        <w:rPr>
          <w:rFonts w:ascii="Century Gothic" w:hAnsi="Century Gothic" w:cs="Arial"/>
          <w:lang w:val="en-US"/>
        </w:rPr>
        <w:t>may</w:t>
      </w:r>
      <w:r w:rsidRPr="001144A5">
        <w:rPr>
          <w:rFonts w:ascii="Century Gothic" w:hAnsi="Century Gothic" w:cs="Arial"/>
          <w:lang w:val="en-US"/>
        </w:rPr>
        <w:t xml:space="preserve"> only take decisions on agenda items. Matters raised</w:t>
      </w:r>
      <w:r>
        <w:rPr>
          <w:rFonts w:ascii="Century Gothic" w:hAnsi="Century Gothic" w:cs="Arial"/>
          <w:lang w:val="en-US"/>
        </w:rPr>
        <w:t xml:space="preserve"> and</w:t>
      </w:r>
      <w:r w:rsidRPr="001144A5">
        <w:rPr>
          <w:rFonts w:ascii="Century Gothic" w:hAnsi="Century Gothic" w:cs="Arial"/>
          <w:lang w:val="en-US"/>
        </w:rPr>
        <w:t xml:space="preserve"> not on the agenda can be carried forward for a response later. Any questions not presented to the council far enough in advance may be noted and responded to at another time.</w:t>
      </w:r>
    </w:p>
    <w:p w14:paraId="26DA741A" w14:textId="77777777" w:rsidR="00D42BB3" w:rsidRPr="001144A5" w:rsidRDefault="00D42BB3" w:rsidP="00D42BB3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After the public forum:</w:t>
      </w:r>
      <w:r w:rsidRPr="001144A5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25A4E370" w14:textId="77777777" w:rsidR="00D42BB3" w:rsidRPr="005A6323" w:rsidRDefault="00D42BB3" w:rsidP="00D42BB3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653BDE76" w14:textId="3C6C96AB" w:rsidR="00D42BB3" w:rsidRPr="0013625F" w:rsidRDefault="00D42BB3" w:rsidP="00D42BB3">
      <w:pPr>
        <w:spacing w:after="0" w:line="276" w:lineRule="auto"/>
        <w:rPr>
          <w:rFonts w:ascii="Century Gothic" w:hAnsi="Century Gothic" w:cs="Arial"/>
          <w:lang w:val="en-US"/>
        </w:rPr>
      </w:pPr>
      <w:bookmarkStart w:id="0" w:name="_Hlk101959129"/>
      <w:r w:rsidRPr="005A6323">
        <w:rPr>
          <w:rFonts w:ascii="Century Gothic" w:hAnsi="Century Gothic" w:cs="Arial"/>
          <w:b/>
        </w:rPr>
        <w:t>0</w:t>
      </w:r>
      <w:r w:rsidR="001A0807">
        <w:rPr>
          <w:rFonts w:ascii="Century Gothic" w:hAnsi="Century Gothic" w:cs="Arial"/>
          <w:b/>
        </w:rPr>
        <w:t>7</w:t>
      </w:r>
      <w:r w:rsidRPr="005A6323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bookmarkEnd w:id="0"/>
      <w:r>
        <w:rPr>
          <w:rFonts w:ascii="Century Gothic" w:hAnsi="Century Gothic" w:cs="Arial"/>
          <w:b/>
        </w:rPr>
        <w:t>1</w:t>
      </w:r>
      <w:r w:rsidR="001A0807">
        <w:rPr>
          <w:rFonts w:ascii="Century Gothic" w:hAnsi="Century Gothic" w:cs="Arial"/>
          <w:b/>
        </w:rPr>
        <w:t>46</w:t>
      </w:r>
      <w:r w:rsidRPr="005A6323">
        <w:rPr>
          <w:rFonts w:ascii="Century Gothic" w:hAnsi="Century Gothic" w:cs="Arial"/>
          <w:b/>
          <w:lang w:val="en-US"/>
        </w:rPr>
        <w:tab/>
        <w:t>Finance Matters.</w:t>
      </w:r>
      <w:r>
        <w:rPr>
          <w:rFonts w:ascii="Century Gothic" w:hAnsi="Century Gothic" w:cs="Arial"/>
          <w:lang w:val="en-US"/>
        </w:rPr>
        <w:tab/>
      </w:r>
      <w:r w:rsidR="001A0807">
        <w:rPr>
          <w:rFonts w:ascii="Century Gothic" w:hAnsi="Century Gothic" w:cs="Arial"/>
          <w:lang w:val="en-US"/>
        </w:rPr>
        <w:t>May</w:t>
      </w:r>
      <w:r w:rsidRPr="005A6323">
        <w:rPr>
          <w:rFonts w:ascii="Century Gothic" w:hAnsi="Century Gothic" w:cs="Arial"/>
          <w:lang w:val="en-US"/>
        </w:rPr>
        <w:t xml:space="preserve"> Finance Report - Council to review and approve.</w:t>
      </w:r>
      <w:r w:rsidRPr="005A6323">
        <w:rPr>
          <w:rFonts w:ascii="Century Gothic" w:hAnsi="Century Gothic" w:cs="Calibri"/>
          <w:color w:val="000000"/>
        </w:rPr>
        <w:t xml:space="preserve"> </w:t>
      </w:r>
    </w:p>
    <w:p w14:paraId="44D253A5" w14:textId="64EB7F5A" w:rsidR="00D42BB3" w:rsidRDefault="00D42BB3" w:rsidP="00D42BB3">
      <w:pPr>
        <w:spacing w:before="100" w:beforeAutospacing="1" w:after="100" w:afterAutospacing="1" w:line="240" w:lineRule="auto"/>
        <w:rPr>
          <w:rFonts w:ascii="Century Gothic" w:hAnsi="Century Gothic" w:cs="Arial"/>
          <w:b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 w:rsidR="001A0807">
        <w:rPr>
          <w:rFonts w:ascii="Century Gothic" w:hAnsi="Century Gothic" w:cs="Arial"/>
          <w:b/>
        </w:rPr>
        <w:t>7</w:t>
      </w:r>
      <w:r w:rsidRPr="005A6323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1</w:t>
      </w:r>
      <w:r w:rsidR="001A0807">
        <w:rPr>
          <w:rFonts w:ascii="Century Gothic" w:hAnsi="Century Gothic" w:cs="Arial"/>
          <w:b/>
        </w:rPr>
        <w:t>47</w:t>
      </w:r>
      <w:r w:rsidRPr="005A6323">
        <w:rPr>
          <w:rFonts w:ascii="Century Gothic" w:hAnsi="Century Gothic" w:cs="Arial"/>
          <w:b/>
          <w:lang w:val="en-US"/>
        </w:rPr>
        <w:tab/>
        <w:t xml:space="preserve">Planning Matters: </w:t>
      </w:r>
    </w:p>
    <w:p w14:paraId="37EB011A" w14:textId="1C43282F" w:rsidR="00D42BB3" w:rsidRPr="000F739D" w:rsidRDefault="00D42BB3" w:rsidP="00F80026">
      <w:pPr>
        <w:tabs>
          <w:tab w:val="left" w:pos="680"/>
          <w:tab w:val="left" w:pos="5387"/>
        </w:tabs>
        <w:rPr>
          <w:rFonts w:ascii="Century Gothic" w:hAnsi="Century Gothic" w:cs="Arial"/>
        </w:rPr>
      </w:pPr>
      <w:r w:rsidRPr="00CA594B">
        <w:rPr>
          <w:rFonts w:ascii="Century Gothic" w:hAnsi="Century Gothic" w:cs="Arial"/>
          <w:b/>
          <w:lang w:val="en-US"/>
        </w:rPr>
        <w:t xml:space="preserve">Application number: </w:t>
      </w:r>
      <w:hyperlink r:id="rId8" w:history="1">
        <w:r w:rsidRPr="00CA594B">
          <w:rPr>
            <w:rStyle w:val="Hyperlink"/>
            <w:rFonts w:ascii="Century Gothic" w:hAnsi="Century Gothic" w:cs="Arial"/>
            <w:color w:val="0000FF"/>
          </w:rPr>
          <w:t>23/00</w:t>
        </w:r>
        <w:r w:rsidR="003636FA">
          <w:rPr>
            <w:rStyle w:val="Hyperlink"/>
            <w:rFonts w:ascii="Century Gothic" w:hAnsi="Century Gothic" w:cs="Arial"/>
            <w:color w:val="0000FF"/>
          </w:rPr>
          <w:t>849</w:t>
        </w:r>
        <w:r w:rsidRPr="00CA594B">
          <w:rPr>
            <w:rStyle w:val="Hyperlink"/>
            <w:rFonts w:ascii="Century Gothic" w:hAnsi="Century Gothic" w:cs="Arial"/>
            <w:color w:val="0000FF"/>
          </w:rPr>
          <w:t>/FULHH</w:t>
        </w:r>
      </w:hyperlink>
      <w:r w:rsidR="00F80026">
        <w:rPr>
          <w:rFonts w:ascii="Century Gothic" w:hAnsi="Century Gothic" w:cs="Arial"/>
        </w:rPr>
        <w:t xml:space="preserve">  </w:t>
      </w:r>
      <w:r w:rsidRPr="00CA594B">
        <w:rPr>
          <w:rFonts w:ascii="Century Gothic" w:hAnsi="Century Gothic" w:cs="Arial"/>
          <w:bCs/>
          <w:lang w:val="en-US"/>
        </w:rPr>
        <w:t>PROPOSAL:</w:t>
      </w:r>
      <w:r w:rsidRPr="00CA594B">
        <w:rPr>
          <w:rFonts w:ascii="Century Gothic" w:hAnsi="Century Gothic" w:cs="Arial"/>
        </w:rPr>
        <w:t xml:space="preserve"> Proposed </w:t>
      </w:r>
      <w:r w:rsidR="00D67541">
        <w:rPr>
          <w:rFonts w:ascii="Century Gothic" w:hAnsi="Century Gothic" w:cs="Arial"/>
        </w:rPr>
        <w:t>single storey rear extension and remodelling</w:t>
      </w:r>
      <w:r w:rsidR="00F80026">
        <w:rPr>
          <w:rFonts w:ascii="Century Gothic" w:hAnsi="Century Gothic" w:cs="Arial"/>
        </w:rPr>
        <w:t xml:space="preserve">.      </w:t>
      </w:r>
      <w:r w:rsidRPr="00CA594B">
        <w:rPr>
          <w:rFonts w:ascii="Century Gothic" w:hAnsi="Century Gothic" w:cs="Arial"/>
        </w:rPr>
        <w:t xml:space="preserve">Location: </w:t>
      </w:r>
      <w:r w:rsidR="00D67541">
        <w:rPr>
          <w:rFonts w:ascii="Century Gothic" w:hAnsi="Century Gothic" w:cs="Arial"/>
        </w:rPr>
        <w:t xml:space="preserve">105 Wivenhoe </w:t>
      </w:r>
      <w:r w:rsidR="00D67541" w:rsidRPr="000F739D">
        <w:rPr>
          <w:rFonts w:ascii="Century Gothic" w:hAnsi="Century Gothic" w:cs="Arial"/>
        </w:rPr>
        <w:t>Road</w:t>
      </w:r>
      <w:r w:rsidRPr="000F739D">
        <w:rPr>
          <w:rFonts w:ascii="Century Gothic" w:hAnsi="Century Gothic" w:cs="Arial"/>
        </w:rPr>
        <w:t xml:space="preserve"> Alresford Colchester Essex</w:t>
      </w:r>
    </w:p>
    <w:p w14:paraId="55DD802D" w14:textId="77777777" w:rsidR="00B4419D" w:rsidRPr="00F80026" w:rsidRDefault="00460E98" w:rsidP="00D42BB3">
      <w:pPr>
        <w:spacing w:line="276" w:lineRule="auto"/>
        <w:rPr>
          <w:rFonts w:ascii="Century Gothic" w:hAnsi="Century Gothic"/>
        </w:rPr>
      </w:pPr>
      <w:hyperlink r:id="rId9" w:history="1">
        <w:r w:rsidR="00B4419D" w:rsidRPr="00F80026">
          <w:rPr>
            <w:rStyle w:val="Hyperlink"/>
            <w:rFonts w:ascii="Century Gothic" w:hAnsi="Century Gothic"/>
          </w:rPr>
          <w:t>23/00849/FULHH | Proposed single storey rear extension and remodelling. | 105 Wivenhoe Road Alresford Colchester Essex CO7 8AG (tendringdc.gov.uk)</w:t>
        </w:r>
      </w:hyperlink>
    </w:p>
    <w:p w14:paraId="794A616E" w14:textId="77777777" w:rsidR="00D42BB3" w:rsidRPr="008A7F36" w:rsidRDefault="00D42BB3" w:rsidP="00D42BB3">
      <w:pPr>
        <w:tabs>
          <w:tab w:val="left" w:pos="680"/>
          <w:tab w:val="left" w:pos="5387"/>
        </w:tabs>
        <w:rPr>
          <w:rFonts w:ascii="Century Gothic" w:hAnsi="Century Gothic" w:cs="Arial"/>
          <w:bCs/>
        </w:rPr>
      </w:pPr>
    </w:p>
    <w:p w14:paraId="683063B5" w14:textId="6EF4D66B" w:rsidR="00BA2A92" w:rsidRPr="001E2AE2" w:rsidRDefault="00F177A5" w:rsidP="00337F19">
      <w:pPr>
        <w:tabs>
          <w:tab w:val="left" w:pos="680"/>
          <w:tab w:val="left" w:pos="5387"/>
        </w:tabs>
        <w:rPr>
          <w:rFonts w:ascii="Century Gothic" w:hAnsi="Century Gothic" w:cs="Arial"/>
          <w:bCs/>
          <w:lang w:val="en-US"/>
        </w:rPr>
      </w:pPr>
      <w:r w:rsidRPr="00557CC6">
        <w:rPr>
          <w:rFonts w:ascii="Century Gothic" w:hAnsi="Century Gothic" w:cs="Arial"/>
          <w:b/>
          <w:u w:val="single"/>
          <w:lang w:val="en-US"/>
        </w:rPr>
        <w:t>Planning Appeal</w:t>
      </w:r>
      <w:r w:rsidR="00D42BB3" w:rsidRPr="00557CC6">
        <w:rPr>
          <w:rFonts w:ascii="Century Gothic" w:hAnsi="Century Gothic" w:cs="Arial"/>
          <w:b/>
          <w:u w:val="single"/>
          <w:lang w:val="en-US"/>
        </w:rPr>
        <w:t>:</w:t>
      </w:r>
      <w:r w:rsidR="00D42BB3" w:rsidRPr="00BA2A92">
        <w:rPr>
          <w:rFonts w:ascii="Century Gothic" w:hAnsi="Century Gothic" w:cs="Arial"/>
          <w:b/>
          <w:lang w:val="en-US"/>
        </w:rPr>
        <w:t xml:space="preserve"> </w:t>
      </w:r>
      <w:r w:rsidR="00BA2A92" w:rsidRPr="001E2AE2">
        <w:rPr>
          <w:rFonts w:ascii="Century Gothic" w:hAnsi="Century Gothic" w:cs="Arial"/>
          <w:bCs/>
          <w:lang w:val="en-US"/>
        </w:rPr>
        <w:t xml:space="preserve">Council to review and decide on </w:t>
      </w:r>
      <w:r w:rsidR="001E2AE2" w:rsidRPr="001E2AE2">
        <w:rPr>
          <w:rFonts w:ascii="Century Gothic" w:hAnsi="Century Gothic" w:cs="Arial"/>
          <w:bCs/>
          <w:lang w:val="en-US"/>
        </w:rPr>
        <w:t>amendments</w:t>
      </w:r>
      <w:r w:rsidR="000E3FE1">
        <w:rPr>
          <w:rFonts w:ascii="Century Gothic" w:hAnsi="Century Gothic" w:cs="Arial"/>
          <w:bCs/>
          <w:lang w:val="en-US"/>
        </w:rPr>
        <w:t xml:space="preserve"> or </w:t>
      </w:r>
      <w:r w:rsidR="00A039D1">
        <w:rPr>
          <w:rFonts w:ascii="Century Gothic" w:hAnsi="Century Gothic" w:cs="Arial"/>
          <w:bCs/>
          <w:lang w:val="en-US"/>
        </w:rPr>
        <w:t xml:space="preserve">additional </w:t>
      </w:r>
      <w:r w:rsidR="000E3FE1">
        <w:rPr>
          <w:rFonts w:ascii="Century Gothic" w:hAnsi="Century Gothic" w:cs="Arial"/>
          <w:bCs/>
          <w:lang w:val="en-US"/>
        </w:rPr>
        <w:t xml:space="preserve">response to the </w:t>
      </w:r>
      <w:r w:rsidR="00A039D1">
        <w:rPr>
          <w:rFonts w:ascii="Century Gothic" w:hAnsi="Century Gothic" w:cs="Arial"/>
          <w:bCs/>
          <w:lang w:val="en-US"/>
        </w:rPr>
        <w:t>Appeal to the Secretary of state</w:t>
      </w:r>
      <w:r w:rsidR="00557CC6">
        <w:rPr>
          <w:rFonts w:ascii="Century Gothic" w:hAnsi="Century Gothic" w:cs="Arial"/>
          <w:bCs/>
          <w:lang w:val="en-US"/>
        </w:rPr>
        <w:t xml:space="preserve"> and the Planning Inspectorate</w:t>
      </w:r>
      <w:r w:rsidR="001E2AE2" w:rsidRPr="001E2AE2">
        <w:rPr>
          <w:rFonts w:ascii="Century Gothic" w:hAnsi="Century Gothic" w:cs="Arial"/>
          <w:bCs/>
          <w:lang w:val="en-US"/>
        </w:rPr>
        <w:t xml:space="preserve"> to the objection lodged with</w:t>
      </w:r>
      <w:r w:rsidR="001E2AE2">
        <w:rPr>
          <w:rFonts w:ascii="Century Gothic" w:hAnsi="Century Gothic" w:cs="Arial"/>
          <w:bCs/>
          <w:lang w:val="en-US"/>
        </w:rPr>
        <w:t xml:space="preserve"> </w:t>
      </w:r>
      <w:r w:rsidR="001E2AE2" w:rsidRPr="001E2AE2">
        <w:rPr>
          <w:rFonts w:ascii="Century Gothic" w:hAnsi="Century Gothic" w:cs="Arial"/>
          <w:bCs/>
          <w:lang w:val="en-US"/>
        </w:rPr>
        <w:t>the planning authority over the below reference.</w:t>
      </w:r>
    </w:p>
    <w:p w14:paraId="0E6D5F6F" w14:textId="20F29817" w:rsidR="00D42BB3" w:rsidRDefault="00460E98" w:rsidP="00D42BB3">
      <w:pPr>
        <w:spacing w:after="0" w:line="276" w:lineRule="auto"/>
        <w:rPr>
          <w:rFonts w:ascii="Century Gothic" w:hAnsi="Century Gothic"/>
        </w:rPr>
      </w:pPr>
      <w:hyperlink r:id="rId10" w:history="1">
        <w:r w:rsidR="00BA2A92" w:rsidRPr="00BA2A92">
          <w:rPr>
            <w:rStyle w:val="Hyperlink"/>
            <w:rFonts w:ascii="Century Gothic" w:hAnsi="Century Gothic"/>
          </w:rPr>
          <w:t>23/00012/REFUSE | Proposed erection of 2no. single storey detached dwellings. | 151 and 153 Wivenhoe Road Alresford Colchester Essex CO7 8AQ (tendringdc.gov.uk)</w:t>
        </w:r>
      </w:hyperlink>
    </w:p>
    <w:p w14:paraId="5B78B624" w14:textId="77777777" w:rsidR="008941A4" w:rsidRDefault="008941A4" w:rsidP="00D42BB3">
      <w:pPr>
        <w:spacing w:after="0" w:line="276" w:lineRule="auto"/>
        <w:rPr>
          <w:rFonts w:ascii="Century Gothic" w:hAnsi="Century Gothic"/>
        </w:rPr>
      </w:pPr>
    </w:p>
    <w:p w14:paraId="6328FDFA" w14:textId="5D33D7EA" w:rsidR="008941A4" w:rsidRDefault="008941A4" w:rsidP="00D42BB3">
      <w:pPr>
        <w:spacing w:after="0" w:line="276" w:lineRule="auto"/>
        <w:rPr>
          <w:rFonts w:ascii="Century Gothic" w:hAnsi="Century Gothic"/>
        </w:rPr>
      </w:pPr>
      <w:r w:rsidRPr="00557CC6">
        <w:rPr>
          <w:rFonts w:ascii="Century Gothic" w:hAnsi="Century Gothic"/>
          <w:b/>
          <w:bCs/>
        </w:rPr>
        <w:t xml:space="preserve">Please review the </w:t>
      </w:r>
      <w:r w:rsidR="00557CC6" w:rsidRPr="00557CC6">
        <w:rPr>
          <w:rFonts w:ascii="Century Gothic" w:hAnsi="Century Gothic"/>
          <w:b/>
          <w:bCs/>
        </w:rPr>
        <w:t xml:space="preserve">attached and </w:t>
      </w:r>
      <w:r w:rsidRPr="00557CC6">
        <w:rPr>
          <w:rFonts w:ascii="Century Gothic" w:hAnsi="Century Gothic"/>
          <w:b/>
          <w:bCs/>
        </w:rPr>
        <w:t>download PDF of the Parish Council</w:t>
      </w:r>
      <w:r w:rsidR="00557CC6" w:rsidRPr="00557CC6">
        <w:rPr>
          <w:rFonts w:ascii="Century Gothic" w:hAnsi="Century Gothic"/>
          <w:b/>
          <w:bCs/>
        </w:rPr>
        <w:t>s original comment in objection to the development</w:t>
      </w:r>
      <w:r w:rsidR="00557CC6">
        <w:rPr>
          <w:rFonts w:ascii="Century Gothic" w:hAnsi="Century Gothic"/>
        </w:rPr>
        <w:t>.</w:t>
      </w:r>
    </w:p>
    <w:p w14:paraId="49CAE816" w14:textId="77777777" w:rsidR="00557CC6" w:rsidRDefault="00557CC6" w:rsidP="00D42BB3">
      <w:pPr>
        <w:spacing w:after="0" w:line="276" w:lineRule="auto"/>
        <w:rPr>
          <w:rFonts w:ascii="Century Gothic" w:hAnsi="Century Gothic"/>
        </w:rPr>
      </w:pPr>
    </w:p>
    <w:p w14:paraId="3C3F8338" w14:textId="77777777" w:rsidR="009C6B66" w:rsidRPr="009C6B66" w:rsidRDefault="009C6B66" w:rsidP="00C66371">
      <w:pPr>
        <w:keepNext/>
        <w:outlineLvl w:val="1"/>
        <w:rPr>
          <w:rFonts w:ascii="Century Gothic" w:hAnsi="Century Gothic" w:cs="Arial"/>
          <w:b/>
          <w:bCs/>
          <w:iCs/>
          <w:szCs w:val="28"/>
          <w:u w:val="single"/>
        </w:rPr>
      </w:pPr>
      <w:r w:rsidRPr="009C6B66">
        <w:rPr>
          <w:rFonts w:ascii="Century Gothic" w:hAnsi="Century Gothic" w:cs="Arial"/>
          <w:b/>
          <w:bCs/>
          <w:iCs/>
          <w:szCs w:val="28"/>
          <w:u w:val="single"/>
        </w:rPr>
        <w:t>Council to review and make commentary or alternative proposal to:</w:t>
      </w:r>
    </w:p>
    <w:p w14:paraId="29033203" w14:textId="0E2BAAAE" w:rsidR="00C66371" w:rsidRPr="00C66371" w:rsidRDefault="00C66371" w:rsidP="00C66371">
      <w:pPr>
        <w:keepNext/>
        <w:outlineLvl w:val="1"/>
        <w:rPr>
          <w:rFonts w:ascii="Century Gothic" w:hAnsi="Century Gothic" w:cs="Arial"/>
          <w:b/>
          <w:bCs/>
          <w:iCs/>
          <w:szCs w:val="28"/>
        </w:rPr>
      </w:pPr>
      <w:r w:rsidRPr="00C66371">
        <w:rPr>
          <w:rFonts w:ascii="Century Gothic" w:hAnsi="Century Gothic" w:cs="Arial"/>
          <w:b/>
          <w:bCs/>
          <w:iCs/>
          <w:szCs w:val="28"/>
        </w:rPr>
        <w:t>New Development – Land at Former Sherbro House Boarding Kennels, Colchester, Essex.</w:t>
      </w:r>
    </w:p>
    <w:p w14:paraId="41823130" w14:textId="77777777" w:rsidR="00C66371" w:rsidRDefault="00C66371" w:rsidP="00C66371">
      <w:pPr>
        <w:rPr>
          <w:rFonts w:ascii="Century Gothic" w:hAnsi="Century Gothic"/>
        </w:rPr>
      </w:pPr>
      <w:r w:rsidRPr="00C66371">
        <w:rPr>
          <w:rFonts w:ascii="Century Gothic" w:hAnsi="Century Gothic"/>
        </w:rPr>
        <w:t xml:space="preserve">The development company at the above site has requested that a name is allocated to the new road within the development, as shown on the attached plan.  The following road name has been suggested:-  </w:t>
      </w:r>
      <w:r w:rsidRPr="00C66371">
        <w:rPr>
          <w:rFonts w:ascii="Century Gothic" w:hAnsi="Century Gothic"/>
          <w:b/>
          <w:i/>
        </w:rPr>
        <w:t>“Franceska Gardens”</w:t>
      </w:r>
      <w:r w:rsidRPr="00C66371">
        <w:rPr>
          <w:rFonts w:ascii="Century Gothic" w:hAnsi="Century Gothic"/>
        </w:rPr>
        <w:t xml:space="preserve">  </w:t>
      </w:r>
    </w:p>
    <w:p w14:paraId="4E837621" w14:textId="77777777" w:rsidR="00AF14F8" w:rsidRDefault="00C66371" w:rsidP="00C66371">
      <w:pPr>
        <w:rPr>
          <w:rFonts w:ascii="Century Gothic" w:hAnsi="Century Gothic" w:cs="Arial"/>
        </w:rPr>
      </w:pPr>
      <w:r w:rsidRPr="00C66371">
        <w:rPr>
          <w:rFonts w:ascii="Century Gothic" w:hAnsi="Century Gothic"/>
          <w:b/>
          <w:i/>
        </w:rPr>
        <w:t>Reason</w:t>
      </w:r>
      <w:r w:rsidRPr="00C66371">
        <w:rPr>
          <w:rFonts w:ascii="Century Gothic" w:hAnsi="Century Gothic"/>
          <w:i/>
        </w:rPr>
        <w:t xml:space="preserve"> – </w:t>
      </w:r>
      <w:r w:rsidRPr="00C66371">
        <w:rPr>
          <w:rFonts w:ascii="Century Gothic" w:hAnsi="Century Gothic" w:cs="Arial"/>
        </w:rPr>
        <w:t xml:space="preserve">After the young girl who had previously lived at the property.  </w:t>
      </w:r>
    </w:p>
    <w:p w14:paraId="2918D4FD" w14:textId="1571EC50" w:rsidR="00C66371" w:rsidRPr="00C66371" w:rsidRDefault="00C66371" w:rsidP="00C66371">
      <w:pPr>
        <w:rPr>
          <w:rFonts w:ascii="Century Gothic" w:hAnsi="Century Gothic"/>
        </w:rPr>
      </w:pPr>
      <w:r w:rsidRPr="00C66371">
        <w:rPr>
          <w:rFonts w:ascii="Century Gothic" w:hAnsi="Century Gothic" w:cs="Arial"/>
        </w:rPr>
        <w:t xml:space="preserve">Franceska sadly passed away.  It is therefore felt that to name the new road after her, would be a fitting tribute. </w:t>
      </w:r>
    </w:p>
    <w:p w14:paraId="4656130C" w14:textId="3830C33D" w:rsidR="00C66371" w:rsidRPr="00AF14F8" w:rsidRDefault="00AF14F8" w:rsidP="00AF14F8">
      <w:pPr>
        <w:rPr>
          <w:color w:val="1F497D"/>
          <w:lang w:eastAsia="en-GB"/>
        </w:rPr>
      </w:pPr>
      <w:r w:rsidRPr="00AF14F8">
        <w:rPr>
          <w:rFonts w:ascii="Century Gothic" w:hAnsi="Century Gothic"/>
          <w:color w:val="000000" w:themeColor="text1"/>
          <w:lang w:eastAsia="en-GB"/>
        </w:rPr>
        <w:t xml:space="preserve">Nina Underwood, Street Naming &amp; Numbering Officer, Engineering Services, Tendring District Council </w:t>
      </w:r>
      <w:r w:rsidR="00C66371" w:rsidRPr="00C66371">
        <w:rPr>
          <w:rFonts w:ascii="Century Gothic" w:hAnsi="Century Gothic"/>
        </w:rPr>
        <w:t>would be grateful for any comments you may have on this proposal by no later than 20</w:t>
      </w:r>
      <w:r w:rsidR="00C66371" w:rsidRPr="00C66371">
        <w:rPr>
          <w:rFonts w:ascii="Century Gothic" w:hAnsi="Century Gothic"/>
          <w:vertAlign w:val="superscript"/>
        </w:rPr>
        <w:t>th</w:t>
      </w:r>
      <w:r w:rsidR="00C66371" w:rsidRPr="00C66371">
        <w:rPr>
          <w:rFonts w:ascii="Century Gothic" w:hAnsi="Century Gothic"/>
        </w:rPr>
        <w:t xml:space="preserve"> July 2023. Should </w:t>
      </w:r>
      <w:r>
        <w:rPr>
          <w:rFonts w:ascii="Century Gothic" w:hAnsi="Century Gothic"/>
        </w:rPr>
        <w:t>she</w:t>
      </w:r>
      <w:r w:rsidR="00C66371" w:rsidRPr="00C66371">
        <w:rPr>
          <w:rFonts w:ascii="Century Gothic" w:hAnsi="Century Gothic"/>
        </w:rPr>
        <w:t xml:space="preserve"> not receive a response within this timescale, </w:t>
      </w:r>
      <w:r>
        <w:rPr>
          <w:rFonts w:ascii="Century Gothic" w:hAnsi="Century Gothic"/>
        </w:rPr>
        <w:t xml:space="preserve">she </w:t>
      </w:r>
      <w:r w:rsidR="00C66371" w:rsidRPr="00C66371">
        <w:rPr>
          <w:rFonts w:ascii="Century Gothic" w:hAnsi="Century Gothic"/>
        </w:rPr>
        <w:t>will assume that there are no objections.</w:t>
      </w:r>
    </w:p>
    <w:p w14:paraId="2B7F31C9" w14:textId="77777777" w:rsidR="00557CC6" w:rsidRPr="00BA2A92" w:rsidRDefault="00557CC6" w:rsidP="00D42BB3">
      <w:pPr>
        <w:spacing w:after="0" w:line="276" w:lineRule="auto"/>
        <w:rPr>
          <w:rFonts w:ascii="Century Gothic" w:hAnsi="Century Gothic"/>
        </w:rPr>
      </w:pPr>
    </w:p>
    <w:p w14:paraId="6721A692" w14:textId="77777777" w:rsidR="00BA2A92" w:rsidRPr="005A6323" w:rsidRDefault="00BA2A92" w:rsidP="00D42BB3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14F2E41E" w14:textId="5DA3F8EB" w:rsidR="00D42BB3" w:rsidRDefault="00D42BB3" w:rsidP="00D42BB3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 w:rsidR="00BD2338">
        <w:rPr>
          <w:rFonts w:ascii="Century Gothic" w:hAnsi="Century Gothic" w:cs="Arial"/>
          <w:b/>
        </w:rPr>
        <w:t>7</w:t>
      </w:r>
      <w:r w:rsidRPr="005A6323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1</w:t>
      </w:r>
      <w:r w:rsidR="00F86F0F">
        <w:rPr>
          <w:rFonts w:ascii="Century Gothic" w:hAnsi="Century Gothic" w:cs="Arial"/>
          <w:b/>
        </w:rPr>
        <w:t>48</w:t>
      </w:r>
      <w:r w:rsidRPr="005A6323">
        <w:rPr>
          <w:rFonts w:ascii="Century Gothic" w:hAnsi="Century Gothic" w:cs="Arial"/>
          <w:b/>
          <w:lang w:val="en-US"/>
        </w:rPr>
        <w:tab/>
      </w:r>
      <w:r w:rsidR="00E01B6C">
        <w:rPr>
          <w:rFonts w:ascii="Century Gothic" w:hAnsi="Century Gothic" w:cs="Arial"/>
          <w:b/>
          <w:lang w:val="en-US"/>
        </w:rPr>
        <w:t>Grants to village organisations</w:t>
      </w:r>
      <w:r>
        <w:rPr>
          <w:rFonts w:ascii="Century Gothic" w:hAnsi="Century Gothic" w:cs="Arial"/>
          <w:b/>
          <w:lang w:val="en-US"/>
        </w:rPr>
        <w:t>:</w:t>
      </w:r>
      <w:r w:rsidRPr="005A6323">
        <w:rPr>
          <w:rFonts w:ascii="Century Gothic" w:hAnsi="Century Gothic" w:cs="Arial"/>
          <w:b/>
          <w:lang w:val="en-US"/>
        </w:rPr>
        <w:t xml:space="preserve"> </w:t>
      </w:r>
      <w:r w:rsidRPr="0042434A">
        <w:rPr>
          <w:rFonts w:ascii="Century Gothic" w:hAnsi="Century Gothic" w:cs="Arial"/>
          <w:bCs/>
          <w:lang w:val="en-US"/>
        </w:rPr>
        <w:t>It is resolved that Alresf</w:t>
      </w:r>
      <w:r>
        <w:rPr>
          <w:rFonts w:ascii="Century Gothic" w:hAnsi="Century Gothic" w:cs="Arial"/>
          <w:bCs/>
          <w:lang w:val="en-US"/>
        </w:rPr>
        <w:t>or</w:t>
      </w:r>
      <w:r w:rsidRPr="0042434A">
        <w:rPr>
          <w:rFonts w:ascii="Century Gothic" w:hAnsi="Century Gothic" w:cs="Arial"/>
          <w:bCs/>
          <w:lang w:val="en-US"/>
        </w:rPr>
        <w:t>d Parish C</w:t>
      </w:r>
      <w:r>
        <w:rPr>
          <w:rFonts w:ascii="Century Gothic" w:hAnsi="Century Gothic" w:cs="Arial"/>
          <w:bCs/>
          <w:lang w:val="en-US"/>
        </w:rPr>
        <w:t>o</w:t>
      </w:r>
      <w:r w:rsidRPr="0042434A">
        <w:rPr>
          <w:rFonts w:ascii="Century Gothic" w:hAnsi="Century Gothic" w:cs="Arial"/>
          <w:bCs/>
          <w:lang w:val="en-US"/>
        </w:rPr>
        <w:t>un</w:t>
      </w:r>
      <w:r>
        <w:rPr>
          <w:rFonts w:ascii="Century Gothic" w:hAnsi="Century Gothic" w:cs="Arial"/>
          <w:bCs/>
          <w:lang w:val="en-US"/>
        </w:rPr>
        <w:t>c</w:t>
      </w:r>
      <w:r w:rsidRPr="0042434A">
        <w:rPr>
          <w:rFonts w:ascii="Century Gothic" w:hAnsi="Century Gothic" w:cs="Arial"/>
          <w:bCs/>
          <w:lang w:val="en-US"/>
        </w:rPr>
        <w:t>il will</w:t>
      </w:r>
      <w:r>
        <w:rPr>
          <w:rFonts w:ascii="Century Gothic" w:hAnsi="Century Gothic" w:cs="Arial"/>
          <w:bCs/>
          <w:lang w:val="en-US"/>
        </w:rPr>
        <w:t xml:space="preserve"> </w:t>
      </w:r>
      <w:r w:rsidR="005C36EB">
        <w:rPr>
          <w:rFonts w:ascii="Century Gothic" w:hAnsi="Century Gothic" w:cs="Arial"/>
          <w:bCs/>
          <w:lang w:val="en-US"/>
        </w:rPr>
        <w:t>review and decide on grants to the following organisations:</w:t>
      </w:r>
    </w:p>
    <w:p w14:paraId="3CA9EE7A" w14:textId="312981E5" w:rsidR="005C36EB" w:rsidRDefault="005C36EB" w:rsidP="00D42BB3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361E1F">
        <w:rPr>
          <w:rFonts w:ascii="Century Gothic" w:hAnsi="Century Gothic" w:cs="Arial"/>
          <w:b/>
          <w:lang w:val="en-US"/>
        </w:rPr>
        <w:t>A:</w:t>
      </w:r>
      <w:r>
        <w:rPr>
          <w:rFonts w:ascii="Century Gothic" w:hAnsi="Century Gothic" w:cs="Arial"/>
          <w:bCs/>
          <w:lang w:val="en-US"/>
        </w:rPr>
        <w:t xml:space="preserve"> The PTA Swimming pool </w:t>
      </w:r>
      <w:r w:rsidR="00361E1F">
        <w:rPr>
          <w:rFonts w:ascii="Century Gothic" w:hAnsi="Century Gothic" w:cs="Arial"/>
          <w:bCs/>
          <w:lang w:val="en-US"/>
        </w:rPr>
        <w:t>funding group</w:t>
      </w:r>
    </w:p>
    <w:p w14:paraId="757D6E12" w14:textId="4516981D" w:rsidR="00361E1F" w:rsidRDefault="00361E1F" w:rsidP="00D42BB3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B45296">
        <w:rPr>
          <w:rFonts w:ascii="Century Gothic" w:hAnsi="Century Gothic" w:cs="Arial"/>
          <w:b/>
          <w:lang w:val="en-US"/>
        </w:rPr>
        <w:t>B:</w:t>
      </w:r>
      <w:r>
        <w:rPr>
          <w:rFonts w:ascii="Century Gothic" w:hAnsi="Century Gothic" w:cs="Arial"/>
          <w:bCs/>
          <w:lang w:val="en-US"/>
        </w:rPr>
        <w:t xml:space="preserve"> The Autumn Centre</w:t>
      </w:r>
    </w:p>
    <w:p w14:paraId="5553B8AC" w14:textId="59962284" w:rsidR="00361E1F" w:rsidRDefault="00361E1F" w:rsidP="00D42BB3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B45296">
        <w:rPr>
          <w:rFonts w:ascii="Century Gothic" w:hAnsi="Century Gothic" w:cs="Arial"/>
          <w:b/>
          <w:lang w:val="en-US"/>
        </w:rPr>
        <w:t>C:</w:t>
      </w:r>
      <w:r>
        <w:rPr>
          <w:rFonts w:ascii="Century Gothic" w:hAnsi="Century Gothic" w:cs="Arial"/>
          <w:bCs/>
          <w:lang w:val="en-US"/>
        </w:rPr>
        <w:t xml:space="preserve"> The Alresford Beaver Scouts Group</w:t>
      </w:r>
    </w:p>
    <w:p w14:paraId="590076C3" w14:textId="30572036" w:rsidR="00361E1F" w:rsidRPr="005A6323" w:rsidRDefault="00361E1F" w:rsidP="00D42BB3">
      <w:pPr>
        <w:spacing w:after="0" w:line="276" w:lineRule="auto"/>
        <w:rPr>
          <w:rFonts w:ascii="Century Gothic" w:hAnsi="Century Gothic" w:cs="Arial"/>
          <w:bCs/>
          <w:i/>
          <w:iCs/>
          <w:lang w:val="en-US"/>
        </w:rPr>
      </w:pPr>
      <w:r w:rsidRPr="00B45296">
        <w:rPr>
          <w:rFonts w:ascii="Century Gothic" w:hAnsi="Century Gothic" w:cs="Arial"/>
          <w:b/>
          <w:lang w:val="en-US"/>
        </w:rPr>
        <w:t>D:</w:t>
      </w:r>
      <w:r>
        <w:rPr>
          <w:rFonts w:ascii="Century Gothic" w:hAnsi="Century Gothic" w:cs="Arial"/>
          <w:bCs/>
          <w:lang w:val="en-US"/>
        </w:rPr>
        <w:t xml:space="preserve"> The </w:t>
      </w:r>
      <w:r w:rsidR="00B45296">
        <w:rPr>
          <w:rFonts w:ascii="Century Gothic" w:hAnsi="Century Gothic" w:cs="Arial"/>
          <w:bCs/>
          <w:lang w:val="en-US"/>
        </w:rPr>
        <w:t>Alresford Pre School</w:t>
      </w:r>
    </w:p>
    <w:p w14:paraId="45260E9E" w14:textId="77777777" w:rsidR="00D42BB3" w:rsidRPr="005A6323" w:rsidRDefault="00D42BB3" w:rsidP="00D42BB3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600B9452" w14:textId="066018AC" w:rsidR="00D42BB3" w:rsidRPr="005A6323" w:rsidRDefault="00D42BB3" w:rsidP="00D42BB3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5A6323">
        <w:rPr>
          <w:rFonts w:ascii="Century Gothic" w:hAnsi="Century Gothic" w:cs="Arial"/>
          <w:b/>
        </w:rPr>
        <w:t>0</w:t>
      </w:r>
      <w:r w:rsidR="00F86F0F">
        <w:rPr>
          <w:rFonts w:ascii="Century Gothic" w:hAnsi="Century Gothic" w:cs="Arial"/>
          <w:b/>
        </w:rPr>
        <w:t>7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23.1</w:t>
      </w:r>
      <w:r w:rsidR="00F86F0F">
        <w:rPr>
          <w:rFonts w:ascii="Century Gothic" w:hAnsi="Century Gothic" w:cs="Arial"/>
          <w:b/>
        </w:rPr>
        <w:t>49</w:t>
      </w:r>
      <w:r w:rsidRPr="005A6323">
        <w:rPr>
          <w:rFonts w:ascii="Century Gothic" w:hAnsi="Century Gothic" w:cs="Arial"/>
          <w:b/>
        </w:rPr>
        <w:tab/>
      </w:r>
      <w:r w:rsidR="00B45296">
        <w:rPr>
          <w:rFonts w:ascii="Century Gothic" w:hAnsi="Century Gothic" w:cs="Arial"/>
          <w:b/>
        </w:rPr>
        <w:t>Kerbstone Works Coppice and Chestnut Roads.</w:t>
      </w:r>
      <w:r w:rsidRPr="005A6323"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>
        <w:rPr>
          <w:rFonts w:ascii="Century Gothic" w:eastAsia="Times New Roman" w:hAnsi="Century Gothic" w:cs="Calibri"/>
          <w:color w:val="000000"/>
          <w:lang w:eastAsia="en-GB"/>
        </w:rPr>
        <w:t xml:space="preserve">It is resolved that </w:t>
      </w:r>
      <w:r w:rsidR="00B45296">
        <w:rPr>
          <w:rFonts w:ascii="Century Gothic" w:eastAsia="Times New Roman" w:hAnsi="Century Gothic" w:cs="Calibri"/>
          <w:color w:val="000000"/>
          <w:lang w:eastAsia="en-GB"/>
        </w:rPr>
        <w:t xml:space="preserve">council approve total expenditure of £9,988.55 </w:t>
      </w:r>
      <w:r w:rsidR="00662CD9">
        <w:rPr>
          <w:rFonts w:ascii="Century Gothic" w:eastAsia="Times New Roman" w:hAnsi="Century Gothic" w:cs="Calibri"/>
          <w:color w:val="000000"/>
          <w:lang w:eastAsia="en-GB"/>
        </w:rPr>
        <w:t>to repair works through Essex County Council Highways approved Contractor Ringway Jacobs</w:t>
      </w:r>
      <w:r w:rsidR="00C02EA7">
        <w:rPr>
          <w:rFonts w:ascii="Century Gothic" w:eastAsia="Times New Roman" w:hAnsi="Century Gothic" w:cs="Calibri"/>
          <w:color w:val="000000"/>
          <w:lang w:eastAsia="en-GB"/>
        </w:rPr>
        <w:t>- Quotation to be discussed and considered. C</w:t>
      </w:r>
      <w:r w:rsidR="00FB4213">
        <w:rPr>
          <w:rFonts w:ascii="Century Gothic" w:eastAsia="Times New Roman" w:hAnsi="Century Gothic" w:cs="Calibri"/>
          <w:color w:val="000000"/>
          <w:lang w:eastAsia="en-GB"/>
        </w:rPr>
        <w:t>o</w:t>
      </w:r>
      <w:r w:rsidR="00C02EA7">
        <w:rPr>
          <w:rFonts w:ascii="Century Gothic" w:eastAsia="Times New Roman" w:hAnsi="Century Gothic" w:cs="Calibri"/>
          <w:color w:val="000000"/>
          <w:lang w:eastAsia="en-GB"/>
        </w:rPr>
        <w:t xml:space="preserve">uncil had </w:t>
      </w:r>
      <w:r w:rsidR="00FB4213">
        <w:rPr>
          <w:rFonts w:ascii="Century Gothic" w:eastAsia="Times New Roman" w:hAnsi="Century Gothic" w:cs="Calibri"/>
          <w:color w:val="000000"/>
          <w:lang w:eastAsia="en-GB"/>
        </w:rPr>
        <w:t xml:space="preserve">approved and </w:t>
      </w:r>
      <w:r w:rsidR="00C02EA7">
        <w:rPr>
          <w:rFonts w:ascii="Century Gothic" w:eastAsia="Times New Roman" w:hAnsi="Century Gothic" w:cs="Calibri"/>
          <w:color w:val="000000"/>
          <w:lang w:eastAsia="en-GB"/>
        </w:rPr>
        <w:t>earmarked £5000 previously</w:t>
      </w:r>
      <w:r w:rsidR="00FB4213">
        <w:rPr>
          <w:rFonts w:ascii="Century Gothic" w:eastAsia="Times New Roman" w:hAnsi="Century Gothic" w:cs="Calibri"/>
          <w:color w:val="000000"/>
          <w:lang w:eastAsia="en-GB"/>
        </w:rPr>
        <w:t>. Decision is subject to meeting the requirements of the statutory financial regulations.</w:t>
      </w:r>
    </w:p>
    <w:p w14:paraId="4DEF3AFD" w14:textId="4F034404" w:rsidR="00F86F0F" w:rsidRDefault="0028423A" w:rsidP="00F86F0F">
      <w:pPr>
        <w:pStyle w:val="ListParagraph"/>
        <w:numPr>
          <w:ilvl w:val="2"/>
          <w:numId w:val="19"/>
        </w:numPr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b/>
          <w:bCs/>
          <w:color w:val="000000"/>
          <w:lang w:eastAsia="en-GB"/>
        </w:rPr>
        <w:t>Parking Issues</w:t>
      </w:r>
      <w:r w:rsidR="00D42BB3" w:rsidRPr="00F86F0F">
        <w:rPr>
          <w:rStyle w:val="contentpasted1"/>
          <w:rFonts w:ascii="Century Gothic" w:eastAsia="Times New Roman" w:hAnsi="Century Gothic" w:cs="Times New Roman"/>
          <w:color w:val="000000"/>
          <w:shd w:val="clear" w:color="auto" w:fill="FFFFFF"/>
        </w:rPr>
        <w:t xml:space="preserve">. It is resolved that </w:t>
      </w:r>
      <w:r w:rsidR="00184FEB">
        <w:rPr>
          <w:rStyle w:val="contentpasted1"/>
          <w:rFonts w:ascii="Century Gothic" w:eastAsia="Times New Roman" w:hAnsi="Century Gothic" w:cs="Times New Roman"/>
          <w:color w:val="000000"/>
          <w:shd w:val="clear" w:color="auto" w:fill="FFFFFF"/>
        </w:rPr>
        <w:t xml:space="preserve">council will </w:t>
      </w:r>
      <w:r w:rsidR="00C04232">
        <w:rPr>
          <w:rStyle w:val="contentpasted1"/>
          <w:rFonts w:ascii="Century Gothic" w:eastAsia="Times New Roman" w:hAnsi="Century Gothic" w:cs="Times New Roman"/>
          <w:color w:val="000000"/>
          <w:shd w:val="clear" w:color="auto" w:fill="FFFFFF"/>
        </w:rPr>
        <w:t xml:space="preserve">review and </w:t>
      </w:r>
      <w:r w:rsidR="00184FEB">
        <w:rPr>
          <w:rStyle w:val="contentpasted1"/>
          <w:rFonts w:ascii="Century Gothic" w:eastAsia="Times New Roman" w:hAnsi="Century Gothic" w:cs="Times New Roman"/>
          <w:color w:val="000000"/>
          <w:shd w:val="clear" w:color="auto" w:fill="FFFFFF"/>
        </w:rPr>
        <w:t xml:space="preserve">consider options </w:t>
      </w:r>
      <w:r w:rsidR="00C04232">
        <w:rPr>
          <w:rStyle w:val="contentpasted1"/>
          <w:rFonts w:ascii="Century Gothic" w:eastAsia="Times New Roman" w:hAnsi="Century Gothic" w:cs="Times New Roman"/>
          <w:color w:val="000000"/>
          <w:shd w:val="clear" w:color="auto" w:fill="FFFFFF"/>
        </w:rPr>
        <w:t xml:space="preserve">to </w:t>
      </w:r>
      <w:r w:rsidR="00184FEB">
        <w:rPr>
          <w:rStyle w:val="contentpasted1"/>
          <w:rFonts w:ascii="Century Gothic" w:eastAsia="Times New Roman" w:hAnsi="Century Gothic" w:cs="Times New Roman"/>
          <w:color w:val="000000"/>
          <w:shd w:val="clear" w:color="auto" w:fill="FFFFFF"/>
        </w:rPr>
        <w:t>reduce parking</w:t>
      </w:r>
      <w:r w:rsidR="00BF3B66">
        <w:rPr>
          <w:rStyle w:val="contentpasted1"/>
          <w:rFonts w:ascii="Century Gothic" w:eastAsia="Times New Roman" w:hAnsi="Century Gothic" w:cs="Times New Roman"/>
          <w:color w:val="000000"/>
          <w:shd w:val="clear" w:color="auto" w:fill="FFFFFF"/>
        </w:rPr>
        <w:t xml:space="preserve"> issues</w:t>
      </w:r>
      <w:r w:rsidR="00184FEB">
        <w:rPr>
          <w:rStyle w:val="contentpasted1"/>
          <w:rFonts w:ascii="Century Gothic" w:eastAsia="Times New Roman" w:hAnsi="Century Gothic" w:cs="Times New Roman"/>
          <w:color w:val="000000"/>
          <w:shd w:val="clear" w:color="auto" w:fill="FFFFFF"/>
        </w:rPr>
        <w:t xml:space="preserve"> in Ford Lane, Station Road, and Cox Road</w:t>
      </w:r>
      <w:r w:rsidR="00C04232">
        <w:rPr>
          <w:rStyle w:val="contentpasted1"/>
          <w:rFonts w:ascii="Century Gothic" w:eastAsia="Times New Roman" w:hAnsi="Century Gothic" w:cs="Times New Roman"/>
          <w:color w:val="000000"/>
          <w:shd w:val="clear" w:color="auto" w:fill="FFFFFF"/>
        </w:rPr>
        <w:t>.</w:t>
      </w:r>
    </w:p>
    <w:p w14:paraId="698AD95D" w14:textId="77777777" w:rsidR="00F86F0F" w:rsidRDefault="00F86F0F" w:rsidP="00F86F0F">
      <w:pPr>
        <w:pStyle w:val="ListParagraph"/>
        <w:ind w:left="960"/>
        <w:rPr>
          <w:rFonts w:ascii="Century Gothic" w:eastAsia="Times New Roman" w:hAnsi="Century Gothic" w:cs="Calibri"/>
          <w:color w:val="000000"/>
          <w:lang w:eastAsia="en-GB"/>
        </w:rPr>
      </w:pPr>
    </w:p>
    <w:p w14:paraId="171953D8" w14:textId="77777777" w:rsidR="00F86F0F" w:rsidRPr="00F86F0F" w:rsidRDefault="00D42BB3" w:rsidP="00F86F0F">
      <w:pPr>
        <w:pStyle w:val="ListParagraph"/>
        <w:numPr>
          <w:ilvl w:val="2"/>
          <w:numId w:val="19"/>
        </w:numPr>
        <w:rPr>
          <w:rFonts w:ascii="Century Gothic" w:eastAsia="Times New Roman" w:hAnsi="Century Gothic" w:cs="Calibri"/>
          <w:color w:val="000000"/>
          <w:lang w:eastAsia="en-GB"/>
        </w:rPr>
      </w:pPr>
      <w:r w:rsidRPr="00F86F0F">
        <w:rPr>
          <w:rFonts w:ascii="Century Gothic" w:hAnsi="Century Gothic" w:cs="Arial"/>
          <w:b/>
          <w:lang w:val="en-US"/>
        </w:rPr>
        <w:t xml:space="preserve">District Councillor’s report (Written Report) </w:t>
      </w:r>
      <w:r w:rsidRPr="00F86F0F">
        <w:rPr>
          <w:rFonts w:ascii="Century Gothic" w:hAnsi="Century Gothic" w:cs="Arial"/>
          <w:bCs/>
          <w:lang w:val="en-US"/>
        </w:rPr>
        <w:t xml:space="preserve">and 5 min verbal report </w:t>
      </w:r>
    </w:p>
    <w:p w14:paraId="41B2423C" w14:textId="77777777" w:rsidR="00F86F0F" w:rsidRPr="00F86F0F" w:rsidRDefault="00F86F0F" w:rsidP="00F86F0F">
      <w:pPr>
        <w:pStyle w:val="ListParagraph"/>
        <w:rPr>
          <w:rFonts w:ascii="Century Gothic" w:hAnsi="Century Gothic" w:cs="Arial"/>
          <w:b/>
          <w:lang w:val="en-US"/>
        </w:rPr>
      </w:pPr>
    </w:p>
    <w:p w14:paraId="29BBA856" w14:textId="77777777" w:rsidR="00F86F0F" w:rsidRPr="00F86F0F" w:rsidRDefault="00D42BB3" w:rsidP="00F86F0F">
      <w:pPr>
        <w:pStyle w:val="ListParagraph"/>
        <w:numPr>
          <w:ilvl w:val="2"/>
          <w:numId w:val="19"/>
        </w:numPr>
        <w:rPr>
          <w:rFonts w:ascii="Century Gothic" w:eastAsia="Times New Roman" w:hAnsi="Century Gothic" w:cs="Calibri"/>
          <w:color w:val="000000"/>
          <w:lang w:eastAsia="en-GB"/>
        </w:rPr>
      </w:pPr>
      <w:r w:rsidRPr="00F86F0F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Pr="00F86F0F">
        <w:rPr>
          <w:rFonts w:ascii="Century Gothic" w:hAnsi="Century Gothic" w:cs="Arial"/>
          <w:bCs/>
          <w:lang w:val="en-US"/>
        </w:rPr>
        <w:t>and 5 min verbal report</w:t>
      </w:r>
    </w:p>
    <w:p w14:paraId="1F35A829" w14:textId="77777777" w:rsidR="00F86F0F" w:rsidRPr="00F86F0F" w:rsidRDefault="00F86F0F" w:rsidP="00F86F0F">
      <w:pPr>
        <w:pStyle w:val="ListParagraph"/>
        <w:rPr>
          <w:rFonts w:ascii="Century Gothic" w:hAnsi="Century Gothic" w:cs="Arial"/>
          <w:b/>
        </w:rPr>
      </w:pPr>
    </w:p>
    <w:p w14:paraId="7BE2631B" w14:textId="3A582384" w:rsidR="00C04232" w:rsidRPr="00C04232" w:rsidRDefault="00B216CD" w:rsidP="00C04232">
      <w:pPr>
        <w:pStyle w:val="ListParagraph"/>
        <w:numPr>
          <w:ilvl w:val="2"/>
          <w:numId w:val="19"/>
        </w:numPr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hAnsi="Century Gothic" w:cs="Arial"/>
          <w:b/>
        </w:rPr>
        <w:lastRenderedPageBreak/>
        <w:t>Pavilion Lease</w:t>
      </w:r>
      <w:r w:rsidR="00D42BB3" w:rsidRPr="00F86F0F">
        <w:rPr>
          <w:rFonts w:ascii="Century Gothic" w:hAnsi="Century Gothic" w:cs="Arial"/>
          <w:bCs/>
        </w:rPr>
        <w:t>:</w:t>
      </w:r>
      <w:r w:rsidR="00D42BB3" w:rsidRPr="00F86F0F"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>it is resolved that council will form a working party to review the Pavilion Lease</w:t>
      </w:r>
      <w:r w:rsidR="00A630D5">
        <w:rPr>
          <w:rFonts w:ascii="Century Gothic" w:hAnsi="Century Gothic" w:cs="Arial"/>
          <w:bCs/>
        </w:rPr>
        <w:t xml:space="preserve"> and instigate renegotiation through their legal advisors, </w:t>
      </w:r>
      <w:r w:rsidR="0001363C">
        <w:rPr>
          <w:rFonts w:ascii="Century Gothic" w:hAnsi="Century Gothic" w:cs="Arial"/>
          <w:bCs/>
        </w:rPr>
        <w:t xml:space="preserve">Ellisons Solicitors </w:t>
      </w:r>
      <w:r w:rsidR="00A630D5">
        <w:rPr>
          <w:rFonts w:ascii="Century Gothic" w:hAnsi="Century Gothic" w:cs="Arial"/>
          <w:bCs/>
        </w:rPr>
        <w:t>as highlight</w:t>
      </w:r>
      <w:r w:rsidR="00671B80">
        <w:rPr>
          <w:rFonts w:ascii="Century Gothic" w:hAnsi="Century Gothic" w:cs="Arial"/>
          <w:bCs/>
        </w:rPr>
        <w:t>e</w:t>
      </w:r>
      <w:r w:rsidR="00A630D5">
        <w:rPr>
          <w:rFonts w:ascii="Century Gothic" w:hAnsi="Century Gothic" w:cs="Arial"/>
          <w:bCs/>
        </w:rPr>
        <w:t xml:space="preserve">d in the </w:t>
      </w:r>
      <w:r w:rsidR="00671B80">
        <w:rPr>
          <w:rFonts w:ascii="Century Gothic" w:hAnsi="Century Gothic" w:cs="Arial"/>
          <w:bCs/>
        </w:rPr>
        <w:t>Internal Auditors report</w:t>
      </w:r>
      <w:r w:rsidR="00A630D5">
        <w:rPr>
          <w:rFonts w:ascii="Century Gothic" w:hAnsi="Century Gothic" w:cs="Arial"/>
          <w:bCs/>
        </w:rPr>
        <w:t>.</w:t>
      </w:r>
    </w:p>
    <w:p w14:paraId="370104BC" w14:textId="77777777" w:rsidR="00C04232" w:rsidRPr="00C04232" w:rsidRDefault="00C04232" w:rsidP="00C04232">
      <w:pPr>
        <w:pStyle w:val="ListParagraph"/>
        <w:rPr>
          <w:rFonts w:ascii="Century Gothic" w:eastAsia="Times New Roman" w:hAnsi="Century Gothic"/>
          <w:b/>
          <w:color w:val="000000"/>
        </w:rPr>
      </w:pPr>
    </w:p>
    <w:p w14:paraId="1D4A6D67" w14:textId="39DCA10D" w:rsidR="00C04232" w:rsidRPr="00055D20" w:rsidRDefault="00FB2129" w:rsidP="00055D20">
      <w:pPr>
        <w:pStyle w:val="ListParagraph"/>
        <w:numPr>
          <w:ilvl w:val="2"/>
          <w:numId w:val="19"/>
        </w:numPr>
        <w:rPr>
          <w:rFonts w:ascii="Century Gothic" w:eastAsia="Times New Roman" w:hAnsi="Century Gothic" w:cs="Calibri"/>
          <w:bCs/>
          <w:color w:val="000000"/>
          <w:lang w:eastAsia="en-GB"/>
        </w:rPr>
      </w:pPr>
      <w:r>
        <w:rPr>
          <w:rFonts w:ascii="Century Gothic" w:eastAsia="Times New Roman" w:hAnsi="Century Gothic"/>
          <w:b/>
          <w:color w:val="000000"/>
        </w:rPr>
        <w:t>Council to approve the drafting of a community information booklet</w:t>
      </w:r>
      <w:r w:rsidR="00055D20">
        <w:rPr>
          <w:rFonts w:ascii="Century Gothic" w:eastAsia="Times New Roman" w:hAnsi="Century Gothic"/>
          <w:b/>
          <w:color w:val="000000"/>
        </w:rPr>
        <w:t xml:space="preserve">. </w:t>
      </w:r>
      <w:r w:rsidR="00055D20" w:rsidRPr="00055D20">
        <w:rPr>
          <w:rFonts w:ascii="Century Gothic" w:eastAsia="Times New Roman" w:hAnsi="Century Gothic"/>
          <w:bCs/>
          <w:color w:val="000000"/>
        </w:rPr>
        <w:t>T</w:t>
      </w:r>
      <w:r w:rsidRPr="00055D20">
        <w:rPr>
          <w:rFonts w:ascii="Century Gothic" w:eastAsia="Times New Roman" w:hAnsi="Century Gothic"/>
          <w:bCs/>
          <w:color w:val="000000"/>
        </w:rPr>
        <w:t xml:space="preserve">o </w:t>
      </w:r>
      <w:r w:rsidR="00055D20" w:rsidRPr="00055D20">
        <w:rPr>
          <w:rFonts w:ascii="Century Gothic" w:eastAsia="Times New Roman" w:hAnsi="Century Gothic"/>
          <w:bCs/>
          <w:color w:val="000000"/>
        </w:rPr>
        <w:t>be distributed to all households.</w:t>
      </w:r>
    </w:p>
    <w:p w14:paraId="23009EF0" w14:textId="77777777" w:rsidR="00055D20" w:rsidRPr="00055D20" w:rsidRDefault="00055D20" w:rsidP="00055D20">
      <w:pPr>
        <w:pStyle w:val="ListParagraph"/>
        <w:rPr>
          <w:rFonts w:ascii="Century Gothic" w:eastAsia="Times New Roman" w:hAnsi="Century Gothic" w:cs="Calibri"/>
          <w:bCs/>
          <w:color w:val="000000"/>
          <w:lang w:eastAsia="en-GB"/>
        </w:rPr>
      </w:pPr>
    </w:p>
    <w:p w14:paraId="11E1EAFD" w14:textId="03117299" w:rsidR="00055D20" w:rsidRDefault="00055D20" w:rsidP="00055D20">
      <w:pPr>
        <w:pStyle w:val="ListParagraph"/>
        <w:numPr>
          <w:ilvl w:val="2"/>
          <w:numId w:val="19"/>
        </w:numPr>
        <w:rPr>
          <w:rFonts w:ascii="Century Gothic" w:eastAsia="Times New Roman" w:hAnsi="Century Gothic" w:cs="Calibri"/>
          <w:bCs/>
          <w:color w:val="000000"/>
          <w:lang w:eastAsia="en-GB"/>
        </w:rPr>
      </w:pPr>
      <w:r w:rsidRPr="00B56D38">
        <w:rPr>
          <w:rFonts w:ascii="Century Gothic" w:eastAsia="Times New Roman" w:hAnsi="Century Gothic" w:cs="Calibri"/>
          <w:b/>
          <w:color w:val="000000"/>
          <w:lang w:eastAsia="en-GB"/>
        </w:rPr>
        <w:t>Council to approve</w:t>
      </w:r>
      <w:r>
        <w:rPr>
          <w:rFonts w:ascii="Century Gothic" w:eastAsia="Times New Roman" w:hAnsi="Century Gothic" w:cs="Calibri"/>
          <w:bCs/>
          <w:color w:val="000000"/>
          <w:lang w:eastAsia="en-GB"/>
        </w:rPr>
        <w:t xml:space="preserve"> </w:t>
      </w:r>
      <w:r w:rsidR="00B56D38">
        <w:rPr>
          <w:rFonts w:ascii="Century Gothic" w:eastAsia="Times New Roman" w:hAnsi="Century Gothic" w:cs="Calibri"/>
          <w:bCs/>
          <w:color w:val="000000"/>
          <w:lang w:eastAsia="en-GB"/>
        </w:rPr>
        <w:t>the issuing of a Parish Council Credit Card (Barclaycard) to the Clerk and Proper Officer.</w:t>
      </w:r>
    </w:p>
    <w:p w14:paraId="31643A8E" w14:textId="77777777" w:rsidR="00B56D38" w:rsidRPr="00B56D38" w:rsidRDefault="00B56D38" w:rsidP="00B56D38">
      <w:pPr>
        <w:pStyle w:val="ListParagraph"/>
        <w:rPr>
          <w:rFonts w:ascii="Century Gothic" w:eastAsia="Times New Roman" w:hAnsi="Century Gothic" w:cs="Calibri"/>
          <w:bCs/>
          <w:color w:val="000000"/>
          <w:lang w:eastAsia="en-GB"/>
        </w:rPr>
      </w:pPr>
    </w:p>
    <w:p w14:paraId="3809E9A1" w14:textId="13192954" w:rsidR="00B36607" w:rsidRDefault="00632757" w:rsidP="00B36607">
      <w:pPr>
        <w:pStyle w:val="ListParagraph"/>
        <w:numPr>
          <w:ilvl w:val="2"/>
          <w:numId w:val="19"/>
        </w:numPr>
        <w:rPr>
          <w:rFonts w:ascii="Century Gothic" w:eastAsia="Times New Roman" w:hAnsi="Century Gothic" w:cs="Calibri"/>
          <w:bCs/>
          <w:color w:val="000000"/>
          <w:lang w:eastAsia="en-GB"/>
        </w:rPr>
      </w:pPr>
      <w:r w:rsidRPr="00B466F0">
        <w:rPr>
          <w:rFonts w:ascii="Century Gothic" w:eastAsia="Times New Roman" w:hAnsi="Century Gothic" w:cs="Calibri"/>
          <w:b/>
          <w:color w:val="000000"/>
          <w:lang w:eastAsia="en-GB"/>
        </w:rPr>
        <w:t>Replacement Road Sign:</w:t>
      </w:r>
      <w:r>
        <w:rPr>
          <w:rFonts w:ascii="Century Gothic" w:eastAsia="Times New Roman" w:hAnsi="Century Gothic" w:cs="Calibri"/>
          <w:bCs/>
          <w:color w:val="000000"/>
          <w:lang w:eastAsia="en-GB"/>
        </w:rPr>
        <w:t xml:space="preserve"> It is resolved that council will renew the </w:t>
      </w:r>
      <w:r w:rsidR="00B466F0">
        <w:rPr>
          <w:rFonts w:ascii="Century Gothic" w:eastAsia="Times New Roman" w:hAnsi="Century Gothic" w:cs="Calibri"/>
          <w:bCs/>
          <w:color w:val="000000"/>
          <w:lang w:eastAsia="en-GB"/>
        </w:rPr>
        <w:t>direction sign indicating the Village Centre/Station</w:t>
      </w:r>
      <w:r w:rsidR="00C84442">
        <w:rPr>
          <w:rFonts w:ascii="Century Gothic" w:eastAsia="Times New Roman" w:hAnsi="Century Gothic" w:cs="Calibri"/>
          <w:bCs/>
          <w:color w:val="000000"/>
          <w:lang w:eastAsia="en-GB"/>
        </w:rPr>
        <w:t xml:space="preserve"> (exi</w:t>
      </w:r>
      <w:r w:rsidR="00460E98">
        <w:rPr>
          <w:rFonts w:ascii="Century Gothic" w:eastAsia="Times New Roman" w:hAnsi="Century Gothic" w:cs="Calibri"/>
          <w:bCs/>
          <w:color w:val="000000"/>
          <w:lang w:eastAsia="en-GB"/>
        </w:rPr>
        <w:t>s</w:t>
      </w:r>
      <w:r w:rsidR="00C84442">
        <w:rPr>
          <w:rFonts w:ascii="Century Gothic" w:eastAsia="Times New Roman" w:hAnsi="Century Gothic" w:cs="Calibri"/>
          <w:bCs/>
          <w:color w:val="000000"/>
          <w:lang w:eastAsia="en-GB"/>
        </w:rPr>
        <w:t xml:space="preserve">ting is faded). Sign located on the B1027 </w:t>
      </w:r>
      <w:r w:rsidR="00B36607">
        <w:rPr>
          <w:rFonts w:ascii="Century Gothic" w:eastAsia="Times New Roman" w:hAnsi="Century Gothic" w:cs="Calibri"/>
          <w:bCs/>
          <w:color w:val="000000"/>
          <w:lang w:eastAsia="en-GB"/>
        </w:rPr>
        <w:t>opposite</w:t>
      </w:r>
      <w:r w:rsidR="00C84442">
        <w:rPr>
          <w:rFonts w:ascii="Century Gothic" w:eastAsia="Times New Roman" w:hAnsi="Century Gothic" w:cs="Calibri"/>
          <w:bCs/>
          <w:color w:val="000000"/>
          <w:lang w:eastAsia="en-GB"/>
        </w:rPr>
        <w:t xml:space="preserve"> Station Road. Estimated Cost £250</w:t>
      </w:r>
      <w:r w:rsidR="00B36607">
        <w:rPr>
          <w:rFonts w:ascii="Century Gothic" w:eastAsia="Times New Roman" w:hAnsi="Century Gothic" w:cs="Calibri"/>
          <w:bCs/>
          <w:color w:val="000000"/>
          <w:lang w:eastAsia="en-GB"/>
        </w:rPr>
        <w:t>.</w:t>
      </w:r>
    </w:p>
    <w:p w14:paraId="49985323" w14:textId="77777777" w:rsidR="00B36607" w:rsidRPr="00B36607" w:rsidRDefault="00B36607" w:rsidP="00B36607">
      <w:pPr>
        <w:pStyle w:val="ListParagraph"/>
        <w:rPr>
          <w:rFonts w:ascii="Century Gothic" w:eastAsia="Times New Roman" w:hAnsi="Century Gothic" w:cs="Calibri"/>
          <w:bCs/>
          <w:color w:val="000000"/>
          <w:lang w:eastAsia="en-GB"/>
        </w:rPr>
      </w:pPr>
    </w:p>
    <w:p w14:paraId="1C357363" w14:textId="0EC9F7FF" w:rsidR="00B36607" w:rsidRDefault="00B36607" w:rsidP="00B36607">
      <w:pPr>
        <w:pStyle w:val="ListParagraph"/>
        <w:numPr>
          <w:ilvl w:val="2"/>
          <w:numId w:val="19"/>
        </w:numPr>
        <w:rPr>
          <w:rFonts w:ascii="Century Gothic" w:eastAsia="Times New Roman" w:hAnsi="Century Gothic" w:cs="Calibri"/>
          <w:bCs/>
          <w:color w:val="000000"/>
          <w:lang w:eastAsia="en-GB"/>
        </w:rPr>
      </w:pPr>
      <w:r w:rsidRPr="00A37297">
        <w:rPr>
          <w:rFonts w:ascii="Century Gothic" w:eastAsia="Times New Roman" w:hAnsi="Century Gothic" w:cs="Calibri"/>
          <w:b/>
          <w:color w:val="000000"/>
          <w:lang w:eastAsia="en-GB"/>
        </w:rPr>
        <w:t>Litter Bins</w:t>
      </w:r>
      <w:r w:rsidR="0063639E" w:rsidRPr="00A37297">
        <w:rPr>
          <w:rFonts w:ascii="Century Gothic" w:eastAsia="Times New Roman" w:hAnsi="Century Gothic" w:cs="Calibri"/>
          <w:b/>
          <w:color w:val="000000"/>
          <w:lang w:eastAsia="en-GB"/>
        </w:rPr>
        <w:t xml:space="preserve"> at the Station Road Shopping area.</w:t>
      </w:r>
      <w:r w:rsidR="0063639E">
        <w:rPr>
          <w:rFonts w:ascii="Century Gothic" w:eastAsia="Times New Roman" w:hAnsi="Century Gothic" w:cs="Calibri"/>
          <w:bCs/>
          <w:color w:val="000000"/>
          <w:lang w:eastAsia="en-GB"/>
        </w:rPr>
        <w:t xml:space="preserve"> C</w:t>
      </w:r>
      <w:r w:rsidR="00A37297">
        <w:rPr>
          <w:rFonts w:ascii="Century Gothic" w:eastAsia="Times New Roman" w:hAnsi="Century Gothic" w:cs="Calibri"/>
          <w:bCs/>
          <w:color w:val="000000"/>
          <w:lang w:eastAsia="en-GB"/>
        </w:rPr>
        <w:t>o</w:t>
      </w:r>
      <w:r w:rsidR="0063639E">
        <w:rPr>
          <w:rFonts w:ascii="Century Gothic" w:eastAsia="Times New Roman" w:hAnsi="Century Gothic" w:cs="Calibri"/>
          <w:bCs/>
          <w:color w:val="000000"/>
          <w:lang w:eastAsia="en-GB"/>
        </w:rPr>
        <w:t xml:space="preserve">uncil to discuss the issue of </w:t>
      </w:r>
      <w:r w:rsidR="00A37297">
        <w:rPr>
          <w:rFonts w:ascii="Century Gothic" w:eastAsia="Times New Roman" w:hAnsi="Century Gothic" w:cs="Calibri"/>
          <w:bCs/>
          <w:color w:val="000000"/>
          <w:lang w:eastAsia="en-GB"/>
        </w:rPr>
        <w:t xml:space="preserve">litter bin </w:t>
      </w:r>
      <w:r w:rsidR="0063639E">
        <w:rPr>
          <w:rFonts w:ascii="Century Gothic" w:eastAsia="Times New Roman" w:hAnsi="Century Gothic" w:cs="Calibri"/>
          <w:bCs/>
          <w:color w:val="000000"/>
          <w:lang w:eastAsia="en-GB"/>
        </w:rPr>
        <w:t>capacity/collection frequency</w:t>
      </w:r>
      <w:r w:rsidR="00A37297">
        <w:rPr>
          <w:rFonts w:ascii="Century Gothic" w:eastAsia="Times New Roman" w:hAnsi="Century Gothic" w:cs="Calibri"/>
          <w:bCs/>
          <w:color w:val="000000"/>
          <w:lang w:eastAsia="en-GB"/>
        </w:rPr>
        <w:t xml:space="preserve">, and to decide upon action as complaints </w:t>
      </w:r>
      <w:r w:rsidR="002A46DF">
        <w:rPr>
          <w:rFonts w:ascii="Century Gothic" w:eastAsia="Times New Roman" w:hAnsi="Century Gothic" w:cs="Calibri"/>
          <w:bCs/>
          <w:color w:val="000000"/>
          <w:lang w:eastAsia="en-GB"/>
        </w:rPr>
        <w:t>have been received on how often the bins are overflowing.</w:t>
      </w:r>
    </w:p>
    <w:p w14:paraId="4B5B894E" w14:textId="77777777" w:rsidR="002A46DF" w:rsidRPr="002A46DF" w:rsidRDefault="002A46DF" w:rsidP="002A46DF">
      <w:pPr>
        <w:pStyle w:val="ListParagraph"/>
        <w:rPr>
          <w:rFonts w:ascii="Century Gothic" w:eastAsia="Times New Roman" w:hAnsi="Century Gothic" w:cs="Calibri"/>
          <w:bCs/>
          <w:color w:val="000000"/>
          <w:lang w:eastAsia="en-GB"/>
        </w:rPr>
      </w:pPr>
    </w:p>
    <w:p w14:paraId="0E50C328" w14:textId="1AF89149" w:rsidR="002A46DF" w:rsidRPr="00F618E6" w:rsidRDefault="00CD5E23" w:rsidP="00B36607">
      <w:pPr>
        <w:pStyle w:val="ListParagraph"/>
        <w:numPr>
          <w:ilvl w:val="2"/>
          <w:numId w:val="19"/>
        </w:numPr>
        <w:rPr>
          <w:rFonts w:ascii="Century Gothic" w:eastAsia="Times New Roman" w:hAnsi="Century Gothic" w:cs="Calibri"/>
          <w:b/>
          <w:color w:val="000000"/>
          <w:lang w:eastAsia="en-GB"/>
        </w:rPr>
      </w:pPr>
      <w:r w:rsidRPr="00F618E6">
        <w:rPr>
          <w:rFonts w:ascii="Century Gothic" w:eastAsia="Times New Roman" w:hAnsi="Century Gothic" w:cs="Calibri"/>
          <w:b/>
          <w:color w:val="000000"/>
          <w:lang w:eastAsia="en-GB"/>
        </w:rPr>
        <w:t>Approved Projects Updates:</w:t>
      </w:r>
    </w:p>
    <w:p w14:paraId="090FCE79" w14:textId="77777777" w:rsidR="00CD5E23" w:rsidRPr="00CD5E23" w:rsidRDefault="00CD5E23" w:rsidP="00CD5E23">
      <w:pPr>
        <w:pStyle w:val="ListParagraph"/>
        <w:rPr>
          <w:rFonts w:ascii="Century Gothic" w:eastAsia="Times New Roman" w:hAnsi="Century Gothic" w:cs="Calibri"/>
          <w:bCs/>
          <w:color w:val="000000"/>
          <w:lang w:eastAsia="en-GB"/>
        </w:rPr>
      </w:pPr>
    </w:p>
    <w:p w14:paraId="552F0CED" w14:textId="09DBAEED" w:rsidR="00CD5E23" w:rsidRDefault="00CD5E23" w:rsidP="00CD5E23">
      <w:pPr>
        <w:pStyle w:val="ListParagraph"/>
        <w:ind w:left="960"/>
        <w:rPr>
          <w:rFonts w:ascii="Century Gothic" w:eastAsia="Times New Roman" w:hAnsi="Century Gothic" w:cs="Calibri"/>
          <w:bCs/>
          <w:color w:val="000000"/>
          <w:lang w:eastAsia="en-GB"/>
        </w:rPr>
      </w:pPr>
      <w:r w:rsidRPr="00F618E6">
        <w:rPr>
          <w:rFonts w:ascii="Century Gothic" w:eastAsia="Times New Roman" w:hAnsi="Century Gothic" w:cs="Calibri"/>
          <w:b/>
          <w:color w:val="000000"/>
          <w:lang w:eastAsia="en-GB"/>
        </w:rPr>
        <w:t>A:</w:t>
      </w:r>
      <w:r>
        <w:rPr>
          <w:rFonts w:ascii="Century Gothic" w:eastAsia="Times New Roman" w:hAnsi="Century Gothic" w:cs="Calibri"/>
          <w:bCs/>
          <w:color w:val="000000"/>
          <w:lang w:eastAsia="en-GB"/>
        </w:rPr>
        <w:t xml:space="preserve"> Wivenhoe Road, Welcome to Alresford District Council sign.</w:t>
      </w:r>
    </w:p>
    <w:p w14:paraId="63830968" w14:textId="657C8CC5" w:rsidR="00CD5E23" w:rsidRDefault="00CD5E23" w:rsidP="00CD5E23">
      <w:pPr>
        <w:pStyle w:val="ListParagraph"/>
        <w:ind w:left="960"/>
        <w:rPr>
          <w:rFonts w:ascii="Century Gothic" w:eastAsia="Times New Roman" w:hAnsi="Century Gothic" w:cs="Calibri"/>
          <w:bCs/>
          <w:color w:val="000000"/>
          <w:lang w:eastAsia="en-GB"/>
        </w:rPr>
      </w:pPr>
      <w:r w:rsidRPr="00F618E6">
        <w:rPr>
          <w:rFonts w:ascii="Century Gothic" w:eastAsia="Times New Roman" w:hAnsi="Century Gothic" w:cs="Calibri"/>
          <w:b/>
          <w:color w:val="000000"/>
          <w:lang w:eastAsia="en-GB"/>
        </w:rPr>
        <w:t>B:</w:t>
      </w:r>
      <w:r w:rsidR="00CE6FCF">
        <w:rPr>
          <w:rFonts w:ascii="Century Gothic" w:eastAsia="Times New Roman" w:hAnsi="Century Gothic" w:cs="Calibri"/>
          <w:bCs/>
          <w:color w:val="000000"/>
          <w:lang w:eastAsia="en-GB"/>
        </w:rPr>
        <w:t xml:space="preserve"> Bus Shelter Lighting</w:t>
      </w:r>
    </w:p>
    <w:p w14:paraId="5DD72761" w14:textId="5FD884A7" w:rsidR="00CE6FCF" w:rsidRDefault="00CE6FCF" w:rsidP="00CD5E23">
      <w:pPr>
        <w:pStyle w:val="ListParagraph"/>
        <w:ind w:left="960"/>
        <w:rPr>
          <w:rFonts w:ascii="Century Gothic" w:eastAsia="Times New Roman" w:hAnsi="Century Gothic" w:cs="Calibri"/>
          <w:bCs/>
          <w:color w:val="000000"/>
          <w:lang w:eastAsia="en-GB"/>
        </w:rPr>
      </w:pPr>
      <w:r w:rsidRPr="00F618E6">
        <w:rPr>
          <w:rFonts w:ascii="Century Gothic" w:eastAsia="Times New Roman" w:hAnsi="Century Gothic" w:cs="Calibri"/>
          <w:b/>
          <w:color w:val="000000"/>
          <w:lang w:eastAsia="en-GB"/>
        </w:rPr>
        <w:t>C:</w:t>
      </w:r>
      <w:r>
        <w:rPr>
          <w:rFonts w:ascii="Century Gothic" w:eastAsia="Times New Roman" w:hAnsi="Century Gothic" w:cs="Calibri"/>
          <w:bCs/>
          <w:color w:val="000000"/>
          <w:lang w:eastAsia="en-GB"/>
        </w:rPr>
        <w:t xml:space="preserve"> Hanging Baskets</w:t>
      </w:r>
    </w:p>
    <w:p w14:paraId="2E3749A8" w14:textId="7F338304" w:rsidR="00CE6FCF" w:rsidRDefault="00CE6FCF" w:rsidP="00CD5E23">
      <w:pPr>
        <w:pStyle w:val="ListParagraph"/>
        <w:ind w:left="960"/>
        <w:rPr>
          <w:rFonts w:ascii="Century Gothic" w:eastAsia="Times New Roman" w:hAnsi="Century Gothic" w:cs="Calibri"/>
          <w:bCs/>
          <w:color w:val="000000"/>
          <w:lang w:eastAsia="en-GB"/>
        </w:rPr>
      </w:pPr>
      <w:r w:rsidRPr="00F618E6">
        <w:rPr>
          <w:rFonts w:ascii="Century Gothic" w:eastAsia="Times New Roman" w:hAnsi="Century Gothic" w:cs="Calibri"/>
          <w:b/>
          <w:color w:val="000000"/>
          <w:lang w:eastAsia="en-GB"/>
        </w:rPr>
        <w:t>D:</w:t>
      </w:r>
      <w:r>
        <w:rPr>
          <w:rFonts w:ascii="Century Gothic" w:eastAsia="Times New Roman" w:hAnsi="Century Gothic" w:cs="Calibri"/>
          <w:bCs/>
          <w:color w:val="000000"/>
          <w:lang w:eastAsia="en-GB"/>
        </w:rPr>
        <w:t xml:space="preserve"> History </w:t>
      </w:r>
      <w:r w:rsidR="00F618E6">
        <w:rPr>
          <w:rFonts w:ascii="Century Gothic" w:eastAsia="Times New Roman" w:hAnsi="Century Gothic" w:cs="Calibri"/>
          <w:bCs/>
          <w:color w:val="000000"/>
          <w:lang w:eastAsia="en-GB"/>
        </w:rPr>
        <w:t xml:space="preserve">Information </w:t>
      </w:r>
      <w:r>
        <w:rPr>
          <w:rFonts w:ascii="Century Gothic" w:eastAsia="Times New Roman" w:hAnsi="Century Gothic" w:cs="Calibri"/>
          <w:bCs/>
          <w:color w:val="000000"/>
          <w:lang w:eastAsia="en-GB"/>
        </w:rPr>
        <w:t>Boards</w:t>
      </w:r>
    </w:p>
    <w:p w14:paraId="1006EB23" w14:textId="478C1DE8" w:rsidR="000B46C9" w:rsidRDefault="000B46C9" w:rsidP="00CD5E23">
      <w:pPr>
        <w:pStyle w:val="ListParagraph"/>
        <w:ind w:left="960"/>
        <w:rPr>
          <w:rFonts w:ascii="Century Gothic" w:eastAsia="Times New Roman" w:hAnsi="Century Gothic" w:cs="Calibri"/>
          <w:bCs/>
          <w:color w:val="000000"/>
          <w:lang w:eastAsia="en-GB"/>
        </w:rPr>
      </w:pPr>
      <w:r>
        <w:rPr>
          <w:rFonts w:ascii="Century Gothic" w:eastAsia="Times New Roman" w:hAnsi="Century Gothic" w:cs="Calibri"/>
          <w:b/>
          <w:color w:val="000000"/>
          <w:lang w:eastAsia="en-GB"/>
        </w:rPr>
        <w:t>E:</w:t>
      </w:r>
      <w:r>
        <w:rPr>
          <w:rFonts w:ascii="Century Gothic" w:eastAsia="Times New Roman" w:hAnsi="Century Gothic" w:cs="Calibri"/>
          <w:bCs/>
          <w:color w:val="000000"/>
          <w:lang w:eastAsia="en-GB"/>
        </w:rPr>
        <w:t xml:space="preserve"> Vehicle Activated Sign</w:t>
      </w:r>
    </w:p>
    <w:p w14:paraId="4F6E5439" w14:textId="27CD1E89" w:rsidR="000B46C9" w:rsidRDefault="000B46C9" w:rsidP="00CD5E23">
      <w:pPr>
        <w:pStyle w:val="ListParagraph"/>
        <w:ind w:left="960"/>
        <w:rPr>
          <w:rFonts w:ascii="Century Gothic" w:eastAsia="Times New Roman" w:hAnsi="Century Gothic" w:cs="Calibri"/>
          <w:bCs/>
          <w:color w:val="000000"/>
          <w:lang w:eastAsia="en-GB"/>
        </w:rPr>
      </w:pPr>
      <w:r>
        <w:rPr>
          <w:rFonts w:ascii="Century Gothic" w:eastAsia="Times New Roman" w:hAnsi="Century Gothic" w:cs="Calibri"/>
          <w:b/>
          <w:color w:val="000000"/>
          <w:lang w:eastAsia="en-GB"/>
        </w:rPr>
        <w:t>F:</w:t>
      </w:r>
      <w:r>
        <w:rPr>
          <w:rFonts w:ascii="Century Gothic" w:eastAsia="Times New Roman" w:hAnsi="Century Gothic" w:cs="Calibri"/>
          <w:bCs/>
          <w:color w:val="000000"/>
          <w:lang w:eastAsia="en-GB"/>
        </w:rPr>
        <w:t xml:space="preserve"> </w:t>
      </w:r>
      <w:r w:rsidR="005461C8">
        <w:rPr>
          <w:rFonts w:ascii="Century Gothic" w:eastAsia="Times New Roman" w:hAnsi="Century Gothic" w:cs="Calibri"/>
          <w:bCs/>
          <w:color w:val="000000"/>
          <w:lang w:eastAsia="en-GB"/>
        </w:rPr>
        <w:t>Tree Planting (Public realm)</w:t>
      </w:r>
    </w:p>
    <w:p w14:paraId="7C025BA9" w14:textId="111AC3DF" w:rsidR="005461C8" w:rsidRDefault="005461C8" w:rsidP="00CD5E23">
      <w:pPr>
        <w:pStyle w:val="ListParagraph"/>
        <w:ind w:left="960"/>
        <w:rPr>
          <w:rFonts w:ascii="Century Gothic" w:eastAsia="Times New Roman" w:hAnsi="Century Gothic" w:cs="Calibri"/>
          <w:bCs/>
          <w:color w:val="000000"/>
          <w:lang w:eastAsia="en-GB"/>
        </w:rPr>
      </w:pPr>
      <w:r>
        <w:rPr>
          <w:rFonts w:ascii="Century Gothic" w:eastAsia="Times New Roman" w:hAnsi="Century Gothic" w:cs="Calibri"/>
          <w:b/>
          <w:color w:val="000000"/>
          <w:lang w:eastAsia="en-GB"/>
        </w:rPr>
        <w:t>G:</w:t>
      </w:r>
      <w:r>
        <w:rPr>
          <w:rFonts w:ascii="Century Gothic" w:eastAsia="Times New Roman" w:hAnsi="Century Gothic" w:cs="Calibri"/>
          <w:bCs/>
          <w:color w:val="000000"/>
          <w:lang w:eastAsia="en-GB"/>
        </w:rPr>
        <w:t xml:space="preserve"> Two bus stop flag signs for Wivenhoe road (Nr Marsh Farm Junction)</w:t>
      </w:r>
    </w:p>
    <w:p w14:paraId="001510AC" w14:textId="73633F15" w:rsidR="005461C8" w:rsidRDefault="005461C8" w:rsidP="00CD5E23">
      <w:pPr>
        <w:pStyle w:val="ListParagraph"/>
        <w:ind w:left="960"/>
        <w:rPr>
          <w:rFonts w:ascii="Century Gothic" w:eastAsia="Times New Roman" w:hAnsi="Century Gothic" w:cs="Calibri"/>
          <w:bCs/>
          <w:color w:val="000000"/>
          <w:lang w:eastAsia="en-GB"/>
        </w:rPr>
      </w:pPr>
      <w:r>
        <w:rPr>
          <w:rFonts w:ascii="Century Gothic" w:eastAsia="Times New Roman" w:hAnsi="Century Gothic" w:cs="Calibri"/>
          <w:b/>
          <w:color w:val="000000"/>
          <w:lang w:eastAsia="en-GB"/>
        </w:rPr>
        <w:t>H:</w:t>
      </w:r>
      <w:r>
        <w:rPr>
          <w:rFonts w:ascii="Century Gothic" w:eastAsia="Times New Roman" w:hAnsi="Century Gothic" w:cs="Calibri"/>
          <w:bCs/>
          <w:color w:val="000000"/>
          <w:lang w:eastAsia="en-GB"/>
        </w:rPr>
        <w:t xml:space="preserve"> Playing Field Toilets.</w:t>
      </w:r>
    </w:p>
    <w:p w14:paraId="3797B4BE" w14:textId="77777777" w:rsidR="00B36607" w:rsidRPr="00B36607" w:rsidRDefault="00B36607" w:rsidP="00B36607">
      <w:pPr>
        <w:rPr>
          <w:rFonts w:ascii="Century Gothic" w:eastAsia="Times New Roman" w:hAnsi="Century Gothic" w:cs="Calibri"/>
          <w:bCs/>
          <w:color w:val="000000"/>
          <w:lang w:eastAsia="en-GB"/>
        </w:rPr>
      </w:pPr>
    </w:p>
    <w:p w14:paraId="0D4B26BD" w14:textId="77777777" w:rsidR="00C04232" w:rsidRPr="00C04232" w:rsidRDefault="00D42BB3" w:rsidP="00C04232">
      <w:pPr>
        <w:pStyle w:val="ListParagraph"/>
        <w:numPr>
          <w:ilvl w:val="2"/>
          <w:numId w:val="19"/>
        </w:numPr>
        <w:rPr>
          <w:rFonts w:ascii="Century Gothic" w:eastAsia="Times New Roman" w:hAnsi="Century Gothic" w:cs="Calibri"/>
          <w:color w:val="000000"/>
          <w:lang w:eastAsia="en-GB"/>
        </w:rPr>
      </w:pPr>
      <w:r w:rsidRPr="00C04232">
        <w:rPr>
          <w:rFonts w:ascii="Century Gothic" w:hAnsi="Century Gothic" w:cs="Arial"/>
          <w:b/>
        </w:rPr>
        <w:t>PCSO/Police Report</w:t>
      </w:r>
      <w:r w:rsidRPr="00C04232">
        <w:rPr>
          <w:rFonts w:ascii="Century Gothic" w:hAnsi="Century Gothic" w:cs="Arial"/>
          <w:bCs/>
        </w:rPr>
        <w:t>.</w:t>
      </w:r>
    </w:p>
    <w:p w14:paraId="1719D5DD" w14:textId="77777777" w:rsidR="00C04232" w:rsidRPr="00C04232" w:rsidRDefault="00C04232" w:rsidP="00C04232">
      <w:pPr>
        <w:pStyle w:val="ListParagraph"/>
        <w:rPr>
          <w:rFonts w:ascii="Century Gothic" w:hAnsi="Century Gothic" w:cs="Arial"/>
          <w:b/>
        </w:rPr>
      </w:pPr>
    </w:p>
    <w:p w14:paraId="00328B1D" w14:textId="77777777" w:rsidR="00C04232" w:rsidRPr="00C04232" w:rsidRDefault="00D42BB3" w:rsidP="00C04232">
      <w:pPr>
        <w:pStyle w:val="ListParagraph"/>
        <w:numPr>
          <w:ilvl w:val="2"/>
          <w:numId w:val="19"/>
        </w:numPr>
        <w:rPr>
          <w:rFonts w:ascii="Century Gothic" w:eastAsia="Times New Roman" w:hAnsi="Century Gothic" w:cs="Calibri"/>
          <w:color w:val="000000"/>
          <w:lang w:eastAsia="en-GB"/>
        </w:rPr>
      </w:pPr>
      <w:r w:rsidRPr="00C04232">
        <w:rPr>
          <w:rFonts w:ascii="Century Gothic" w:hAnsi="Century Gothic" w:cs="Arial"/>
          <w:b/>
        </w:rPr>
        <w:t>Clerks Report</w:t>
      </w:r>
      <w:r w:rsidRPr="00C04232">
        <w:rPr>
          <w:rFonts w:ascii="Century Gothic" w:hAnsi="Century Gothic" w:cs="Arial"/>
          <w:bCs/>
        </w:rPr>
        <w:t>.</w:t>
      </w:r>
    </w:p>
    <w:p w14:paraId="2E0F773B" w14:textId="77777777" w:rsidR="00C04232" w:rsidRPr="00C04232" w:rsidRDefault="00C04232" w:rsidP="00C04232">
      <w:pPr>
        <w:pStyle w:val="ListParagraph"/>
        <w:rPr>
          <w:rFonts w:ascii="Century Gothic" w:hAnsi="Century Gothic" w:cs="Arial"/>
          <w:b/>
          <w:lang w:val="en-US"/>
        </w:rPr>
      </w:pPr>
    </w:p>
    <w:p w14:paraId="65DE4487" w14:textId="73077579" w:rsidR="00D42BB3" w:rsidRPr="00C04232" w:rsidRDefault="00D42BB3" w:rsidP="00C04232">
      <w:pPr>
        <w:pStyle w:val="ListParagraph"/>
        <w:numPr>
          <w:ilvl w:val="2"/>
          <w:numId w:val="19"/>
        </w:numPr>
        <w:rPr>
          <w:rFonts w:ascii="Century Gothic" w:eastAsia="Times New Roman" w:hAnsi="Century Gothic" w:cs="Calibri"/>
          <w:color w:val="000000"/>
          <w:lang w:eastAsia="en-GB"/>
        </w:rPr>
      </w:pPr>
      <w:r w:rsidRPr="00C04232">
        <w:rPr>
          <w:rFonts w:ascii="Century Gothic" w:hAnsi="Century Gothic" w:cs="Arial"/>
          <w:b/>
          <w:lang w:val="en-US"/>
        </w:rPr>
        <w:t>Meeting Ends</w:t>
      </w:r>
    </w:p>
    <w:p w14:paraId="1AF7DF37" w14:textId="77777777" w:rsidR="00D42BB3" w:rsidRPr="005A6323" w:rsidRDefault="00D42BB3" w:rsidP="00D42BB3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323AF13C" w14:textId="5B551FE5" w:rsidR="00D42BB3" w:rsidRPr="00EC7500" w:rsidRDefault="00D42BB3" w:rsidP="00D42BB3">
      <w:pPr>
        <w:spacing w:line="276" w:lineRule="auto"/>
        <w:rPr>
          <w:rFonts w:ascii="Century Gothic" w:hAnsi="Century Gothic" w:cs="Arial"/>
        </w:rPr>
      </w:pPr>
      <w:r w:rsidRPr="00AB3FCC">
        <w:rPr>
          <w:rFonts w:ascii="Century Gothic" w:hAnsi="Century Gothic" w:cs="Arial"/>
          <w:sz w:val="20"/>
          <w:szCs w:val="20"/>
        </w:rPr>
        <w:t>Prepared by the Clerk/Proper Officer</w:t>
      </w:r>
      <w:r w:rsidRPr="00913AF3">
        <w:rPr>
          <w:rFonts w:ascii="Century Gothic" w:hAnsi="Century Gothic" w:cs="Arial"/>
          <w:b/>
          <w:bCs/>
          <w:sz w:val="20"/>
          <w:szCs w:val="20"/>
        </w:rPr>
        <w:t xml:space="preserve">:  </w:t>
      </w:r>
      <w:r w:rsidRPr="00913AF3">
        <w:rPr>
          <w:rFonts w:ascii="Century Gothic" w:hAnsi="Century Gothic" w:cs="Arial"/>
          <w:b/>
          <w:bCs/>
          <w:i/>
          <w:iCs/>
          <w:sz w:val="20"/>
          <w:szCs w:val="20"/>
        </w:rPr>
        <w:t>Matt Cooke</w:t>
      </w:r>
      <w:r w:rsidRPr="00913A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913AF3">
        <w:rPr>
          <w:rFonts w:ascii="Century Gothic" w:hAnsi="Century Gothic" w:cs="Arial"/>
          <w:b/>
          <w:bCs/>
          <w:sz w:val="20"/>
          <w:szCs w:val="20"/>
        </w:rPr>
        <w:tab/>
      </w:r>
      <w:r w:rsidR="003A3CFB">
        <w:rPr>
          <w:rFonts w:ascii="Century Gothic" w:hAnsi="Century Gothic" w:cs="Arial"/>
          <w:b/>
          <w:bCs/>
          <w:sz w:val="20"/>
          <w:szCs w:val="20"/>
        </w:rPr>
        <w:t>28</w:t>
      </w:r>
      <w:r w:rsidRPr="00913AF3">
        <w:rPr>
          <w:rFonts w:ascii="Century Gothic" w:hAnsi="Century Gothic" w:cs="Arial"/>
          <w:b/>
          <w:bCs/>
          <w:sz w:val="20"/>
          <w:szCs w:val="20"/>
        </w:rPr>
        <w:t>.0</w:t>
      </w:r>
      <w:r w:rsidR="003A3CFB">
        <w:rPr>
          <w:rFonts w:ascii="Century Gothic" w:hAnsi="Century Gothic" w:cs="Arial"/>
          <w:b/>
          <w:bCs/>
          <w:sz w:val="20"/>
          <w:szCs w:val="20"/>
        </w:rPr>
        <w:t>6</w:t>
      </w:r>
      <w:r w:rsidRPr="00913AF3">
        <w:rPr>
          <w:rFonts w:ascii="Century Gothic" w:hAnsi="Century Gothic" w:cs="Arial"/>
          <w:b/>
          <w:bCs/>
          <w:sz w:val="20"/>
          <w:szCs w:val="20"/>
        </w:rPr>
        <w:t>.23</w:t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 w:rsidRPr="003828CC">
        <w:rPr>
          <w:rFonts w:ascii="Century Gothic" w:hAnsi="Century Gothic" w:cs="Arial"/>
          <w:b/>
          <w:bCs/>
          <w:i/>
          <w:iCs/>
          <w:sz w:val="20"/>
          <w:szCs w:val="20"/>
        </w:rPr>
        <w:t>Published: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3A3CFB">
        <w:rPr>
          <w:rFonts w:ascii="Century Gothic" w:hAnsi="Century Gothic" w:cs="Arial"/>
          <w:b/>
          <w:bCs/>
          <w:sz w:val="20"/>
          <w:szCs w:val="20"/>
        </w:rPr>
        <w:t>29</w:t>
      </w:r>
      <w:r>
        <w:rPr>
          <w:rFonts w:ascii="Century Gothic" w:hAnsi="Century Gothic" w:cs="Arial"/>
          <w:b/>
          <w:bCs/>
          <w:sz w:val="20"/>
          <w:szCs w:val="20"/>
        </w:rPr>
        <w:t>.06.2023</w:t>
      </w:r>
    </w:p>
    <w:p w14:paraId="432D134C" w14:textId="05A13F75" w:rsidR="00294847" w:rsidRPr="00A32F25" w:rsidRDefault="00294847" w:rsidP="00D42BB3">
      <w:pPr>
        <w:spacing w:before="100" w:beforeAutospacing="1" w:after="100" w:afterAutospacing="1" w:line="240" w:lineRule="auto"/>
      </w:pPr>
    </w:p>
    <w:sectPr w:rsidR="00294847" w:rsidRPr="00A32F25" w:rsidSect="009F424D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C5AB" w14:textId="77777777" w:rsidR="00BA7BDB" w:rsidRDefault="00BA7BDB" w:rsidP="000963AE">
      <w:pPr>
        <w:spacing w:after="0" w:line="240" w:lineRule="auto"/>
      </w:pPr>
      <w:r>
        <w:separator/>
      </w:r>
    </w:p>
  </w:endnote>
  <w:endnote w:type="continuationSeparator" w:id="0">
    <w:p w14:paraId="7159986D" w14:textId="77777777" w:rsidR="00BA7BDB" w:rsidRDefault="00BA7BDB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5CC5" w14:textId="77777777" w:rsidR="00BA7BDB" w:rsidRDefault="00BA7BDB" w:rsidP="000963AE">
      <w:pPr>
        <w:spacing w:after="0" w:line="240" w:lineRule="auto"/>
      </w:pPr>
      <w:r>
        <w:separator/>
      </w:r>
    </w:p>
  </w:footnote>
  <w:footnote w:type="continuationSeparator" w:id="0">
    <w:p w14:paraId="0FAC9B98" w14:textId="77777777" w:rsidR="00BA7BDB" w:rsidRDefault="00BA7BDB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3CC"/>
    <w:multiLevelType w:val="multilevel"/>
    <w:tmpl w:val="5DBA4442"/>
    <w:lvl w:ilvl="0">
      <w:start w:val="6"/>
      <w:numFmt w:val="decimalZero"/>
      <w:lvlText w:val="%1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2">
      <w:start w:val="139"/>
      <w:numFmt w:val="decimal"/>
      <w:lvlText w:val="%1.%2.%3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b/>
        <w:color w:val="auto"/>
      </w:rPr>
    </w:lvl>
  </w:abstractNum>
  <w:abstractNum w:abstractNumId="1" w15:restartNumberingAfterBreak="0">
    <w:nsid w:val="0D9E17FE"/>
    <w:multiLevelType w:val="multilevel"/>
    <w:tmpl w:val="388CC4E6"/>
    <w:lvl w:ilvl="0">
      <w:start w:val="6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cs="Arial" w:hint="default"/>
        <w:b/>
      </w:rPr>
    </w:lvl>
    <w:lvl w:ilvl="2">
      <w:start w:val="123"/>
      <w:numFmt w:val="decimal"/>
      <w:lvlText w:val="%1.%2.%3"/>
      <w:lvlJc w:val="left"/>
      <w:pPr>
        <w:ind w:left="96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2" w15:restartNumberingAfterBreak="0">
    <w:nsid w:val="0E947B00"/>
    <w:multiLevelType w:val="multilevel"/>
    <w:tmpl w:val="E9527C50"/>
    <w:lvl w:ilvl="0">
      <w:start w:val="7"/>
      <w:numFmt w:val="decimalZero"/>
      <w:lvlText w:val="%1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2">
      <w:start w:val="150"/>
      <w:numFmt w:val="decimal"/>
      <w:lvlText w:val="%1.%2.%3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b/>
        <w:color w:val="auto"/>
      </w:rPr>
    </w:lvl>
  </w:abstractNum>
  <w:abstractNum w:abstractNumId="3" w15:restartNumberingAfterBreak="0">
    <w:nsid w:val="16445264"/>
    <w:multiLevelType w:val="multilevel"/>
    <w:tmpl w:val="FB5EE7B2"/>
    <w:lvl w:ilvl="0">
      <w:start w:val="5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cs="Arial" w:hint="default"/>
        <w:b/>
      </w:rPr>
    </w:lvl>
    <w:lvl w:ilvl="2">
      <w:start w:val="104"/>
      <w:numFmt w:val="decimal"/>
      <w:lvlText w:val="%1.%2.%3"/>
      <w:lvlJc w:val="left"/>
      <w:pPr>
        <w:ind w:left="96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4" w15:restartNumberingAfterBreak="0">
    <w:nsid w:val="176B2210"/>
    <w:multiLevelType w:val="multilevel"/>
    <w:tmpl w:val="D680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C4704"/>
    <w:multiLevelType w:val="multilevel"/>
    <w:tmpl w:val="427E3370"/>
    <w:lvl w:ilvl="0">
      <w:start w:val="6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cs="Arial" w:hint="default"/>
        <w:b/>
      </w:rPr>
    </w:lvl>
    <w:lvl w:ilvl="2">
      <w:start w:val="124"/>
      <w:numFmt w:val="decimal"/>
      <w:lvlText w:val="%1.%2.%3"/>
      <w:lvlJc w:val="left"/>
      <w:pPr>
        <w:ind w:left="96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6" w15:restartNumberingAfterBreak="0">
    <w:nsid w:val="324953C3"/>
    <w:multiLevelType w:val="multilevel"/>
    <w:tmpl w:val="21A04ADE"/>
    <w:lvl w:ilvl="0">
      <w:start w:val="6"/>
      <w:numFmt w:val="decimalZero"/>
      <w:lvlText w:val="%1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2">
      <w:start w:val="139"/>
      <w:numFmt w:val="decimal"/>
      <w:lvlText w:val="%1.%2.%3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b/>
        <w:color w:val="auto"/>
      </w:rPr>
    </w:lvl>
  </w:abstractNum>
  <w:abstractNum w:abstractNumId="7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0" w15:restartNumberingAfterBreak="0">
    <w:nsid w:val="41797319"/>
    <w:multiLevelType w:val="multilevel"/>
    <w:tmpl w:val="B596D74A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260" w:hanging="840"/>
      </w:pPr>
      <w:rPr>
        <w:rFonts w:hint="default"/>
        <w:b/>
      </w:rPr>
    </w:lvl>
    <w:lvl w:ilvl="2">
      <w:start w:val="69"/>
      <w:numFmt w:val="decimal"/>
      <w:lvlText w:val="%1.%2.%3"/>
      <w:lvlJc w:val="left"/>
      <w:pPr>
        <w:ind w:left="168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11" w15:restartNumberingAfterBreak="0">
    <w:nsid w:val="4219011A"/>
    <w:multiLevelType w:val="multilevel"/>
    <w:tmpl w:val="05FCDF30"/>
    <w:lvl w:ilvl="0">
      <w:start w:val="6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1440" w:hanging="960"/>
      </w:pPr>
      <w:rPr>
        <w:rFonts w:cs="Arial" w:hint="default"/>
        <w:b/>
      </w:rPr>
    </w:lvl>
    <w:lvl w:ilvl="2">
      <w:start w:val="124"/>
      <w:numFmt w:val="decimal"/>
      <w:lvlText w:val="%1.%2.%3"/>
      <w:lvlJc w:val="left"/>
      <w:pPr>
        <w:ind w:left="192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cs="Arial" w:hint="default"/>
        <w:b/>
      </w:rPr>
    </w:lvl>
  </w:abstractNum>
  <w:abstractNum w:abstractNumId="12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AA7840"/>
    <w:multiLevelType w:val="multilevel"/>
    <w:tmpl w:val="231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5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6" w15:restartNumberingAfterBreak="0">
    <w:nsid w:val="69355E9B"/>
    <w:multiLevelType w:val="multilevel"/>
    <w:tmpl w:val="6D5CF4AC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7" w15:restartNumberingAfterBreak="0">
    <w:nsid w:val="76520402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6796F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580935">
    <w:abstractNumId w:val="9"/>
  </w:num>
  <w:num w:numId="2" w16cid:durableId="1200825236">
    <w:abstractNumId w:val="8"/>
  </w:num>
  <w:num w:numId="3" w16cid:durableId="1573538298">
    <w:abstractNumId w:val="7"/>
  </w:num>
  <w:num w:numId="4" w16cid:durableId="766391714">
    <w:abstractNumId w:val="12"/>
  </w:num>
  <w:num w:numId="5" w16cid:durableId="1922376072">
    <w:abstractNumId w:val="15"/>
  </w:num>
  <w:num w:numId="6" w16cid:durableId="14741063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16017">
    <w:abstractNumId w:val="16"/>
  </w:num>
  <w:num w:numId="8" w16cid:durableId="481117934">
    <w:abstractNumId w:val="14"/>
  </w:num>
  <w:num w:numId="9" w16cid:durableId="1778745197">
    <w:abstractNumId w:val="10"/>
  </w:num>
  <w:num w:numId="10" w16cid:durableId="619143368">
    <w:abstractNumId w:val="18"/>
  </w:num>
  <w:num w:numId="11" w16cid:durableId="535043158">
    <w:abstractNumId w:val="3"/>
  </w:num>
  <w:num w:numId="12" w16cid:durableId="322589666">
    <w:abstractNumId w:val="1"/>
  </w:num>
  <w:num w:numId="13" w16cid:durableId="1502965660">
    <w:abstractNumId w:val="11"/>
  </w:num>
  <w:num w:numId="14" w16cid:durableId="1740245567">
    <w:abstractNumId w:val="5"/>
  </w:num>
  <w:num w:numId="15" w16cid:durableId="1116025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9329783">
    <w:abstractNumId w:val="17"/>
  </w:num>
  <w:num w:numId="17" w16cid:durableId="1978682079">
    <w:abstractNumId w:val="0"/>
  </w:num>
  <w:num w:numId="18" w16cid:durableId="1749495552">
    <w:abstractNumId w:val="6"/>
  </w:num>
  <w:num w:numId="19" w16cid:durableId="9255734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755"/>
    <w:rsid w:val="00007888"/>
    <w:rsid w:val="00007D9B"/>
    <w:rsid w:val="000109A9"/>
    <w:rsid w:val="000119E7"/>
    <w:rsid w:val="0001352A"/>
    <w:rsid w:val="0001363C"/>
    <w:rsid w:val="000137EE"/>
    <w:rsid w:val="00013F9F"/>
    <w:rsid w:val="00014727"/>
    <w:rsid w:val="00015220"/>
    <w:rsid w:val="00015253"/>
    <w:rsid w:val="00015455"/>
    <w:rsid w:val="00020629"/>
    <w:rsid w:val="00020BD5"/>
    <w:rsid w:val="00020C13"/>
    <w:rsid w:val="00021462"/>
    <w:rsid w:val="00021A7D"/>
    <w:rsid w:val="000223DB"/>
    <w:rsid w:val="00022F88"/>
    <w:rsid w:val="00024B91"/>
    <w:rsid w:val="00025BF9"/>
    <w:rsid w:val="00025D4B"/>
    <w:rsid w:val="00026BB9"/>
    <w:rsid w:val="00027F29"/>
    <w:rsid w:val="000303C4"/>
    <w:rsid w:val="0003060D"/>
    <w:rsid w:val="0003253D"/>
    <w:rsid w:val="0003385E"/>
    <w:rsid w:val="00033F85"/>
    <w:rsid w:val="00034912"/>
    <w:rsid w:val="00034A00"/>
    <w:rsid w:val="0003556F"/>
    <w:rsid w:val="00035DAA"/>
    <w:rsid w:val="00036B69"/>
    <w:rsid w:val="00037774"/>
    <w:rsid w:val="000404A7"/>
    <w:rsid w:val="00040BD3"/>
    <w:rsid w:val="00041781"/>
    <w:rsid w:val="00043678"/>
    <w:rsid w:val="0004432A"/>
    <w:rsid w:val="00045730"/>
    <w:rsid w:val="000461A6"/>
    <w:rsid w:val="000469C8"/>
    <w:rsid w:val="000507FD"/>
    <w:rsid w:val="00053F49"/>
    <w:rsid w:val="000541C9"/>
    <w:rsid w:val="000554F1"/>
    <w:rsid w:val="00055CC3"/>
    <w:rsid w:val="00055D20"/>
    <w:rsid w:val="00056AE8"/>
    <w:rsid w:val="00057503"/>
    <w:rsid w:val="00060C23"/>
    <w:rsid w:val="00061022"/>
    <w:rsid w:val="000615A3"/>
    <w:rsid w:val="00061E24"/>
    <w:rsid w:val="00062171"/>
    <w:rsid w:val="00062A06"/>
    <w:rsid w:val="00062BB2"/>
    <w:rsid w:val="00062CDC"/>
    <w:rsid w:val="00062E21"/>
    <w:rsid w:val="00065B6B"/>
    <w:rsid w:val="00066933"/>
    <w:rsid w:val="000675A5"/>
    <w:rsid w:val="000704F5"/>
    <w:rsid w:val="000707D3"/>
    <w:rsid w:val="000735CC"/>
    <w:rsid w:val="000745B9"/>
    <w:rsid w:val="00075705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2CCD"/>
    <w:rsid w:val="00093503"/>
    <w:rsid w:val="0009372B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6C9"/>
    <w:rsid w:val="000B486D"/>
    <w:rsid w:val="000B49F2"/>
    <w:rsid w:val="000B527A"/>
    <w:rsid w:val="000B6D1F"/>
    <w:rsid w:val="000B790D"/>
    <w:rsid w:val="000C04A7"/>
    <w:rsid w:val="000C1B7B"/>
    <w:rsid w:val="000C24DE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E51"/>
    <w:rsid w:val="000E0191"/>
    <w:rsid w:val="000E13EB"/>
    <w:rsid w:val="000E2452"/>
    <w:rsid w:val="000E3FDF"/>
    <w:rsid w:val="000E3FE1"/>
    <w:rsid w:val="000E4AEB"/>
    <w:rsid w:val="000E506A"/>
    <w:rsid w:val="000E5A9E"/>
    <w:rsid w:val="000E5AB5"/>
    <w:rsid w:val="000F0337"/>
    <w:rsid w:val="000F12BC"/>
    <w:rsid w:val="000F2462"/>
    <w:rsid w:val="000F398E"/>
    <w:rsid w:val="000F425F"/>
    <w:rsid w:val="000F6D4D"/>
    <w:rsid w:val="000F739D"/>
    <w:rsid w:val="00101646"/>
    <w:rsid w:val="00102090"/>
    <w:rsid w:val="0010265F"/>
    <w:rsid w:val="00102BA1"/>
    <w:rsid w:val="00102C82"/>
    <w:rsid w:val="00102D1E"/>
    <w:rsid w:val="00103717"/>
    <w:rsid w:val="001045F6"/>
    <w:rsid w:val="00105A4C"/>
    <w:rsid w:val="00110623"/>
    <w:rsid w:val="00110D68"/>
    <w:rsid w:val="00111E83"/>
    <w:rsid w:val="00112ED7"/>
    <w:rsid w:val="00114060"/>
    <w:rsid w:val="001144A5"/>
    <w:rsid w:val="00114C82"/>
    <w:rsid w:val="0011637E"/>
    <w:rsid w:val="00120623"/>
    <w:rsid w:val="00121E7F"/>
    <w:rsid w:val="0012474A"/>
    <w:rsid w:val="00126A87"/>
    <w:rsid w:val="001309D2"/>
    <w:rsid w:val="001322FB"/>
    <w:rsid w:val="001359A7"/>
    <w:rsid w:val="00135F62"/>
    <w:rsid w:val="0013625F"/>
    <w:rsid w:val="00137139"/>
    <w:rsid w:val="00137619"/>
    <w:rsid w:val="0014033F"/>
    <w:rsid w:val="001406DB"/>
    <w:rsid w:val="001425CF"/>
    <w:rsid w:val="00143725"/>
    <w:rsid w:val="00144AF4"/>
    <w:rsid w:val="0014714E"/>
    <w:rsid w:val="00150776"/>
    <w:rsid w:val="00152068"/>
    <w:rsid w:val="001524C3"/>
    <w:rsid w:val="00153882"/>
    <w:rsid w:val="00153B1A"/>
    <w:rsid w:val="001541CB"/>
    <w:rsid w:val="00154957"/>
    <w:rsid w:val="00155F9F"/>
    <w:rsid w:val="00156401"/>
    <w:rsid w:val="001600E2"/>
    <w:rsid w:val="0016125E"/>
    <w:rsid w:val="001624A5"/>
    <w:rsid w:val="001635EF"/>
    <w:rsid w:val="00163FD8"/>
    <w:rsid w:val="00165BF0"/>
    <w:rsid w:val="00166305"/>
    <w:rsid w:val="001663E6"/>
    <w:rsid w:val="001665CB"/>
    <w:rsid w:val="0017138B"/>
    <w:rsid w:val="00171748"/>
    <w:rsid w:val="00173688"/>
    <w:rsid w:val="0017452F"/>
    <w:rsid w:val="001749AE"/>
    <w:rsid w:val="00174AE7"/>
    <w:rsid w:val="001760E9"/>
    <w:rsid w:val="00181C60"/>
    <w:rsid w:val="00182031"/>
    <w:rsid w:val="00182D60"/>
    <w:rsid w:val="00183211"/>
    <w:rsid w:val="00183975"/>
    <w:rsid w:val="00184FEB"/>
    <w:rsid w:val="00185109"/>
    <w:rsid w:val="0018531E"/>
    <w:rsid w:val="00185528"/>
    <w:rsid w:val="001878A8"/>
    <w:rsid w:val="0019192C"/>
    <w:rsid w:val="001939C1"/>
    <w:rsid w:val="00197132"/>
    <w:rsid w:val="001A0807"/>
    <w:rsid w:val="001A0E17"/>
    <w:rsid w:val="001A382A"/>
    <w:rsid w:val="001A3895"/>
    <w:rsid w:val="001A490E"/>
    <w:rsid w:val="001A5255"/>
    <w:rsid w:val="001A5388"/>
    <w:rsid w:val="001A5F4B"/>
    <w:rsid w:val="001A6279"/>
    <w:rsid w:val="001A68AA"/>
    <w:rsid w:val="001A7E03"/>
    <w:rsid w:val="001B0D01"/>
    <w:rsid w:val="001B33C4"/>
    <w:rsid w:val="001B70C4"/>
    <w:rsid w:val="001C1F43"/>
    <w:rsid w:val="001C259A"/>
    <w:rsid w:val="001C2E47"/>
    <w:rsid w:val="001C3DA4"/>
    <w:rsid w:val="001C69AA"/>
    <w:rsid w:val="001C6D30"/>
    <w:rsid w:val="001C6E5B"/>
    <w:rsid w:val="001D0B3D"/>
    <w:rsid w:val="001D3600"/>
    <w:rsid w:val="001D3721"/>
    <w:rsid w:val="001D44DC"/>
    <w:rsid w:val="001D4A85"/>
    <w:rsid w:val="001D68F5"/>
    <w:rsid w:val="001D7E85"/>
    <w:rsid w:val="001E084D"/>
    <w:rsid w:val="001E1EBD"/>
    <w:rsid w:val="001E2AE2"/>
    <w:rsid w:val="001E48D2"/>
    <w:rsid w:val="001E715B"/>
    <w:rsid w:val="001E7EA7"/>
    <w:rsid w:val="001F0345"/>
    <w:rsid w:val="001F04E4"/>
    <w:rsid w:val="001F0DC3"/>
    <w:rsid w:val="001F1713"/>
    <w:rsid w:val="001F257F"/>
    <w:rsid w:val="001F29F0"/>
    <w:rsid w:val="001F358A"/>
    <w:rsid w:val="001F3CB4"/>
    <w:rsid w:val="001F3EE4"/>
    <w:rsid w:val="001F53A5"/>
    <w:rsid w:val="001F5FE0"/>
    <w:rsid w:val="001F6724"/>
    <w:rsid w:val="001F70B5"/>
    <w:rsid w:val="001F7CF6"/>
    <w:rsid w:val="00200EA7"/>
    <w:rsid w:val="00204158"/>
    <w:rsid w:val="00205005"/>
    <w:rsid w:val="00206ECF"/>
    <w:rsid w:val="002076F8"/>
    <w:rsid w:val="002077B8"/>
    <w:rsid w:val="00207B54"/>
    <w:rsid w:val="00210CE8"/>
    <w:rsid w:val="00211C72"/>
    <w:rsid w:val="00212600"/>
    <w:rsid w:val="00212966"/>
    <w:rsid w:val="0021444E"/>
    <w:rsid w:val="00214AA4"/>
    <w:rsid w:val="00214BEA"/>
    <w:rsid w:val="00215BC3"/>
    <w:rsid w:val="00215E16"/>
    <w:rsid w:val="002160D2"/>
    <w:rsid w:val="00217545"/>
    <w:rsid w:val="0022139A"/>
    <w:rsid w:val="002245DE"/>
    <w:rsid w:val="00225063"/>
    <w:rsid w:val="00235B92"/>
    <w:rsid w:val="00235CC8"/>
    <w:rsid w:val="0023694C"/>
    <w:rsid w:val="00236A99"/>
    <w:rsid w:val="00237234"/>
    <w:rsid w:val="00237766"/>
    <w:rsid w:val="00237F43"/>
    <w:rsid w:val="00237F7E"/>
    <w:rsid w:val="00240A9D"/>
    <w:rsid w:val="002412E7"/>
    <w:rsid w:val="002437F3"/>
    <w:rsid w:val="00243804"/>
    <w:rsid w:val="00245447"/>
    <w:rsid w:val="0024572F"/>
    <w:rsid w:val="0024673E"/>
    <w:rsid w:val="00250459"/>
    <w:rsid w:val="00251079"/>
    <w:rsid w:val="002512D4"/>
    <w:rsid w:val="00253444"/>
    <w:rsid w:val="00254262"/>
    <w:rsid w:val="0025626D"/>
    <w:rsid w:val="0025642D"/>
    <w:rsid w:val="00263A34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1D95"/>
    <w:rsid w:val="00273B7D"/>
    <w:rsid w:val="00277D87"/>
    <w:rsid w:val="00277F44"/>
    <w:rsid w:val="00282CFF"/>
    <w:rsid w:val="0028423A"/>
    <w:rsid w:val="00284956"/>
    <w:rsid w:val="00284B1B"/>
    <w:rsid w:val="00285B8A"/>
    <w:rsid w:val="00290996"/>
    <w:rsid w:val="00294847"/>
    <w:rsid w:val="00296683"/>
    <w:rsid w:val="00296B84"/>
    <w:rsid w:val="00296E8F"/>
    <w:rsid w:val="002A0CEB"/>
    <w:rsid w:val="002A18C0"/>
    <w:rsid w:val="002A1B55"/>
    <w:rsid w:val="002A2339"/>
    <w:rsid w:val="002A46DF"/>
    <w:rsid w:val="002B2A65"/>
    <w:rsid w:val="002B6BB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53ED"/>
    <w:rsid w:val="002C6E07"/>
    <w:rsid w:val="002D1E3B"/>
    <w:rsid w:val="002D1F1A"/>
    <w:rsid w:val="002D2CC0"/>
    <w:rsid w:val="002D453F"/>
    <w:rsid w:val="002D4A13"/>
    <w:rsid w:val="002E2B68"/>
    <w:rsid w:val="002E2D54"/>
    <w:rsid w:val="002E4E1C"/>
    <w:rsid w:val="002E4E99"/>
    <w:rsid w:val="002F0521"/>
    <w:rsid w:val="002F36DA"/>
    <w:rsid w:val="002F4323"/>
    <w:rsid w:val="002F46F3"/>
    <w:rsid w:val="002F5C77"/>
    <w:rsid w:val="002F6034"/>
    <w:rsid w:val="002F6F68"/>
    <w:rsid w:val="00300135"/>
    <w:rsid w:val="003017A8"/>
    <w:rsid w:val="00302BC0"/>
    <w:rsid w:val="00304D6D"/>
    <w:rsid w:val="00306D3A"/>
    <w:rsid w:val="00307A7C"/>
    <w:rsid w:val="0031030C"/>
    <w:rsid w:val="00312065"/>
    <w:rsid w:val="003127E7"/>
    <w:rsid w:val="00312A3C"/>
    <w:rsid w:val="0031411B"/>
    <w:rsid w:val="003204AB"/>
    <w:rsid w:val="003205C8"/>
    <w:rsid w:val="00321723"/>
    <w:rsid w:val="0032405B"/>
    <w:rsid w:val="003245A3"/>
    <w:rsid w:val="00324BE0"/>
    <w:rsid w:val="003253AD"/>
    <w:rsid w:val="00331C1A"/>
    <w:rsid w:val="00331C1E"/>
    <w:rsid w:val="00334038"/>
    <w:rsid w:val="00335052"/>
    <w:rsid w:val="00335F70"/>
    <w:rsid w:val="00337F19"/>
    <w:rsid w:val="003400C3"/>
    <w:rsid w:val="00340D80"/>
    <w:rsid w:val="0034328E"/>
    <w:rsid w:val="0034471E"/>
    <w:rsid w:val="00346BB2"/>
    <w:rsid w:val="00347161"/>
    <w:rsid w:val="0034761F"/>
    <w:rsid w:val="003510CE"/>
    <w:rsid w:val="00352F2F"/>
    <w:rsid w:val="00353624"/>
    <w:rsid w:val="00357034"/>
    <w:rsid w:val="00360CFA"/>
    <w:rsid w:val="00361E1F"/>
    <w:rsid w:val="0036283A"/>
    <w:rsid w:val="003636FA"/>
    <w:rsid w:val="00363888"/>
    <w:rsid w:val="0036412B"/>
    <w:rsid w:val="00364932"/>
    <w:rsid w:val="003657F8"/>
    <w:rsid w:val="003704C1"/>
    <w:rsid w:val="00370537"/>
    <w:rsid w:val="00370AAF"/>
    <w:rsid w:val="00370FD6"/>
    <w:rsid w:val="00373E68"/>
    <w:rsid w:val="0037461B"/>
    <w:rsid w:val="0037497B"/>
    <w:rsid w:val="00375345"/>
    <w:rsid w:val="00377398"/>
    <w:rsid w:val="00380835"/>
    <w:rsid w:val="00380A7B"/>
    <w:rsid w:val="00381ADA"/>
    <w:rsid w:val="00382662"/>
    <w:rsid w:val="003828CC"/>
    <w:rsid w:val="00383C85"/>
    <w:rsid w:val="0038767B"/>
    <w:rsid w:val="00387C15"/>
    <w:rsid w:val="003931EE"/>
    <w:rsid w:val="0039625C"/>
    <w:rsid w:val="003962BF"/>
    <w:rsid w:val="00397CFB"/>
    <w:rsid w:val="003A07B2"/>
    <w:rsid w:val="003A0DB2"/>
    <w:rsid w:val="003A1140"/>
    <w:rsid w:val="003A25FE"/>
    <w:rsid w:val="003A312B"/>
    <w:rsid w:val="003A39C9"/>
    <w:rsid w:val="003A3CFB"/>
    <w:rsid w:val="003A491F"/>
    <w:rsid w:val="003A49EC"/>
    <w:rsid w:val="003A5111"/>
    <w:rsid w:val="003A6AFA"/>
    <w:rsid w:val="003A6E2E"/>
    <w:rsid w:val="003A7B31"/>
    <w:rsid w:val="003A7D3E"/>
    <w:rsid w:val="003A7E8D"/>
    <w:rsid w:val="003B1970"/>
    <w:rsid w:val="003B2200"/>
    <w:rsid w:val="003B29D0"/>
    <w:rsid w:val="003B3525"/>
    <w:rsid w:val="003B37B5"/>
    <w:rsid w:val="003B4513"/>
    <w:rsid w:val="003B594C"/>
    <w:rsid w:val="003B6E64"/>
    <w:rsid w:val="003B7045"/>
    <w:rsid w:val="003C057F"/>
    <w:rsid w:val="003C0DE2"/>
    <w:rsid w:val="003C1825"/>
    <w:rsid w:val="003C1F0F"/>
    <w:rsid w:val="003C27D0"/>
    <w:rsid w:val="003C2AFB"/>
    <w:rsid w:val="003C30FC"/>
    <w:rsid w:val="003C3336"/>
    <w:rsid w:val="003C3928"/>
    <w:rsid w:val="003C4353"/>
    <w:rsid w:val="003C55EE"/>
    <w:rsid w:val="003C6784"/>
    <w:rsid w:val="003C6D58"/>
    <w:rsid w:val="003C7342"/>
    <w:rsid w:val="003C786E"/>
    <w:rsid w:val="003D05EC"/>
    <w:rsid w:val="003D0E09"/>
    <w:rsid w:val="003D520E"/>
    <w:rsid w:val="003D5F10"/>
    <w:rsid w:val="003D6C1E"/>
    <w:rsid w:val="003E30B1"/>
    <w:rsid w:val="003E42AF"/>
    <w:rsid w:val="003E4508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17C2C"/>
    <w:rsid w:val="00422460"/>
    <w:rsid w:val="0042434A"/>
    <w:rsid w:val="004247CE"/>
    <w:rsid w:val="00425F4C"/>
    <w:rsid w:val="00427939"/>
    <w:rsid w:val="004279C4"/>
    <w:rsid w:val="00432F4C"/>
    <w:rsid w:val="004344C3"/>
    <w:rsid w:val="00436D1B"/>
    <w:rsid w:val="004376A9"/>
    <w:rsid w:val="00437D6E"/>
    <w:rsid w:val="00440D13"/>
    <w:rsid w:val="004432AD"/>
    <w:rsid w:val="00444201"/>
    <w:rsid w:val="00445058"/>
    <w:rsid w:val="004450A9"/>
    <w:rsid w:val="00445FBB"/>
    <w:rsid w:val="0044628F"/>
    <w:rsid w:val="00450D3D"/>
    <w:rsid w:val="00451190"/>
    <w:rsid w:val="00451A60"/>
    <w:rsid w:val="00456747"/>
    <w:rsid w:val="00457B01"/>
    <w:rsid w:val="00457CB3"/>
    <w:rsid w:val="00460E98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411E"/>
    <w:rsid w:val="004941BC"/>
    <w:rsid w:val="004A0E7B"/>
    <w:rsid w:val="004A1953"/>
    <w:rsid w:val="004A4A19"/>
    <w:rsid w:val="004A733C"/>
    <w:rsid w:val="004B0DB5"/>
    <w:rsid w:val="004B3D75"/>
    <w:rsid w:val="004B5284"/>
    <w:rsid w:val="004C0E2B"/>
    <w:rsid w:val="004C1A86"/>
    <w:rsid w:val="004C1F23"/>
    <w:rsid w:val="004C47FB"/>
    <w:rsid w:val="004C4ED5"/>
    <w:rsid w:val="004C64AB"/>
    <w:rsid w:val="004D0A34"/>
    <w:rsid w:val="004D0DB4"/>
    <w:rsid w:val="004D1E9D"/>
    <w:rsid w:val="004D4F15"/>
    <w:rsid w:val="004D5EA8"/>
    <w:rsid w:val="004D6D83"/>
    <w:rsid w:val="004E29ED"/>
    <w:rsid w:val="004E57D3"/>
    <w:rsid w:val="004E66EF"/>
    <w:rsid w:val="004F171A"/>
    <w:rsid w:val="004F463A"/>
    <w:rsid w:val="004F52BA"/>
    <w:rsid w:val="004F69A1"/>
    <w:rsid w:val="004F7D1B"/>
    <w:rsid w:val="0050048C"/>
    <w:rsid w:val="005018D6"/>
    <w:rsid w:val="005035B7"/>
    <w:rsid w:val="0050589D"/>
    <w:rsid w:val="0050613A"/>
    <w:rsid w:val="00507964"/>
    <w:rsid w:val="00507D4D"/>
    <w:rsid w:val="0051072E"/>
    <w:rsid w:val="005111BC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21F"/>
    <w:rsid w:val="005247A0"/>
    <w:rsid w:val="005248BE"/>
    <w:rsid w:val="005264DF"/>
    <w:rsid w:val="005272A7"/>
    <w:rsid w:val="00527D1F"/>
    <w:rsid w:val="0053325D"/>
    <w:rsid w:val="005333AE"/>
    <w:rsid w:val="005336AF"/>
    <w:rsid w:val="00533A34"/>
    <w:rsid w:val="005400E1"/>
    <w:rsid w:val="00541582"/>
    <w:rsid w:val="00542981"/>
    <w:rsid w:val="005431C1"/>
    <w:rsid w:val="00543275"/>
    <w:rsid w:val="00543A9F"/>
    <w:rsid w:val="00543B51"/>
    <w:rsid w:val="005450B2"/>
    <w:rsid w:val="00545AFF"/>
    <w:rsid w:val="005461C8"/>
    <w:rsid w:val="00546665"/>
    <w:rsid w:val="00546B8F"/>
    <w:rsid w:val="00546CCA"/>
    <w:rsid w:val="0054742F"/>
    <w:rsid w:val="00550A92"/>
    <w:rsid w:val="00554FBA"/>
    <w:rsid w:val="005558F3"/>
    <w:rsid w:val="005564CD"/>
    <w:rsid w:val="00556E19"/>
    <w:rsid w:val="00557CC6"/>
    <w:rsid w:val="00560F4B"/>
    <w:rsid w:val="005610C5"/>
    <w:rsid w:val="0056276C"/>
    <w:rsid w:val="00563087"/>
    <w:rsid w:val="0056618C"/>
    <w:rsid w:val="005666CC"/>
    <w:rsid w:val="0056776D"/>
    <w:rsid w:val="00571EBD"/>
    <w:rsid w:val="00572852"/>
    <w:rsid w:val="00572EBB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2014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089"/>
    <w:rsid w:val="005A4943"/>
    <w:rsid w:val="005A5FC8"/>
    <w:rsid w:val="005A6323"/>
    <w:rsid w:val="005A6B8F"/>
    <w:rsid w:val="005B1606"/>
    <w:rsid w:val="005B409A"/>
    <w:rsid w:val="005B543B"/>
    <w:rsid w:val="005B7990"/>
    <w:rsid w:val="005C00B3"/>
    <w:rsid w:val="005C08F9"/>
    <w:rsid w:val="005C36EB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E54A0"/>
    <w:rsid w:val="005F07F7"/>
    <w:rsid w:val="005F22E0"/>
    <w:rsid w:val="005F2422"/>
    <w:rsid w:val="005F49EE"/>
    <w:rsid w:val="005F5876"/>
    <w:rsid w:val="005F69FE"/>
    <w:rsid w:val="006004B3"/>
    <w:rsid w:val="00600A4B"/>
    <w:rsid w:val="006046AC"/>
    <w:rsid w:val="00604783"/>
    <w:rsid w:val="0060570A"/>
    <w:rsid w:val="00610F93"/>
    <w:rsid w:val="0061516D"/>
    <w:rsid w:val="00616B6C"/>
    <w:rsid w:val="00617DC0"/>
    <w:rsid w:val="00620543"/>
    <w:rsid w:val="00621026"/>
    <w:rsid w:val="006213BA"/>
    <w:rsid w:val="00622285"/>
    <w:rsid w:val="00625230"/>
    <w:rsid w:val="00625FF9"/>
    <w:rsid w:val="0063165E"/>
    <w:rsid w:val="00631B38"/>
    <w:rsid w:val="00631E97"/>
    <w:rsid w:val="00632757"/>
    <w:rsid w:val="00634A69"/>
    <w:rsid w:val="00635130"/>
    <w:rsid w:val="0063521B"/>
    <w:rsid w:val="00635FBB"/>
    <w:rsid w:val="00636137"/>
    <w:rsid w:val="0063621B"/>
    <w:rsid w:val="0063639E"/>
    <w:rsid w:val="006370F8"/>
    <w:rsid w:val="00640539"/>
    <w:rsid w:val="0064317F"/>
    <w:rsid w:val="00646FF0"/>
    <w:rsid w:val="00647F86"/>
    <w:rsid w:val="006512DF"/>
    <w:rsid w:val="0065354C"/>
    <w:rsid w:val="00653748"/>
    <w:rsid w:val="00654133"/>
    <w:rsid w:val="006542D9"/>
    <w:rsid w:val="006552CA"/>
    <w:rsid w:val="0065564F"/>
    <w:rsid w:val="00655DDF"/>
    <w:rsid w:val="00656B7A"/>
    <w:rsid w:val="0066045A"/>
    <w:rsid w:val="00662CD9"/>
    <w:rsid w:val="00663845"/>
    <w:rsid w:val="00663E90"/>
    <w:rsid w:val="00664DCB"/>
    <w:rsid w:val="00665123"/>
    <w:rsid w:val="00665C3E"/>
    <w:rsid w:val="00665CE9"/>
    <w:rsid w:val="00666A1A"/>
    <w:rsid w:val="00666FF7"/>
    <w:rsid w:val="006670A7"/>
    <w:rsid w:val="00667C14"/>
    <w:rsid w:val="00671B80"/>
    <w:rsid w:val="00672DAD"/>
    <w:rsid w:val="0067344E"/>
    <w:rsid w:val="00673712"/>
    <w:rsid w:val="00673CDA"/>
    <w:rsid w:val="00673F8C"/>
    <w:rsid w:val="006806B5"/>
    <w:rsid w:val="00681AAC"/>
    <w:rsid w:val="00682D1B"/>
    <w:rsid w:val="00682E17"/>
    <w:rsid w:val="00685D41"/>
    <w:rsid w:val="0068687B"/>
    <w:rsid w:val="00686F81"/>
    <w:rsid w:val="00690362"/>
    <w:rsid w:val="006922D3"/>
    <w:rsid w:val="00692ABF"/>
    <w:rsid w:val="00692D70"/>
    <w:rsid w:val="00694988"/>
    <w:rsid w:val="00695EE2"/>
    <w:rsid w:val="00696F98"/>
    <w:rsid w:val="00697076"/>
    <w:rsid w:val="006975B3"/>
    <w:rsid w:val="006A00F8"/>
    <w:rsid w:val="006A0389"/>
    <w:rsid w:val="006A1513"/>
    <w:rsid w:val="006A1DD1"/>
    <w:rsid w:val="006A2743"/>
    <w:rsid w:val="006A2E5C"/>
    <w:rsid w:val="006A389D"/>
    <w:rsid w:val="006A54FE"/>
    <w:rsid w:val="006A7D63"/>
    <w:rsid w:val="006B0651"/>
    <w:rsid w:val="006B292E"/>
    <w:rsid w:val="006B425C"/>
    <w:rsid w:val="006C08B5"/>
    <w:rsid w:val="006C126C"/>
    <w:rsid w:val="006C1BEA"/>
    <w:rsid w:val="006C3584"/>
    <w:rsid w:val="006C3BAD"/>
    <w:rsid w:val="006C5285"/>
    <w:rsid w:val="006C6233"/>
    <w:rsid w:val="006C634B"/>
    <w:rsid w:val="006C75D4"/>
    <w:rsid w:val="006C798D"/>
    <w:rsid w:val="006C7B9C"/>
    <w:rsid w:val="006D2A49"/>
    <w:rsid w:val="006D3666"/>
    <w:rsid w:val="006D3718"/>
    <w:rsid w:val="006D3A0E"/>
    <w:rsid w:val="006D3C67"/>
    <w:rsid w:val="006D5E46"/>
    <w:rsid w:val="006D6DCE"/>
    <w:rsid w:val="006D71A9"/>
    <w:rsid w:val="006E01DC"/>
    <w:rsid w:val="006E065E"/>
    <w:rsid w:val="006E1956"/>
    <w:rsid w:val="006E198D"/>
    <w:rsid w:val="006E2BB6"/>
    <w:rsid w:val="006E2C7E"/>
    <w:rsid w:val="006E32D3"/>
    <w:rsid w:val="006E4B1F"/>
    <w:rsid w:val="006F0CD6"/>
    <w:rsid w:val="006F1B83"/>
    <w:rsid w:val="006F406C"/>
    <w:rsid w:val="006F4B13"/>
    <w:rsid w:val="006F4DC7"/>
    <w:rsid w:val="006F632E"/>
    <w:rsid w:val="007013D4"/>
    <w:rsid w:val="00703965"/>
    <w:rsid w:val="00704B8A"/>
    <w:rsid w:val="007052F6"/>
    <w:rsid w:val="007055E4"/>
    <w:rsid w:val="00710EAC"/>
    <w:rsid w:val="007118D0"/>
    <w:rsid w:val="0071399A"/>
    <w:rsid w:val="007144CE"/>
    <w:rsid w:val="0071591F"/>
    <w:rsid w:val="00715FC9"/>
    <w:rsid w:val="0071772C"/>
    <w:rsid w:val="00720EB8"/>
    <w:rsid w:val="00720FF7"/>
    <w:rsid w:val="00721B4E"/>
    <w:rsid w:val="00722C6C"/>
    <w:rsid w:val="00727BB4"/>
    <w:rsid w:val="00730F20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5223"/>
    <w:rsid w:val="00755385"/>
    <w:rsid w:val="00755EFD"/>
    <w:rsid w:val="00756335"/>
    <w:rsid w:val="007612D9"/>
    <w:rsid w:val="00763E72"/>
    <w:rsid w:val="007653E2"/>
    <w:rsid w:val="0076540A"/>
    <w:rsid w:val="00765FCA"/>
    <w:rsid w:val="0076731E"/>
    <w:rsid w:val="007706F3"/>
    <w:rsid w:val="00771515"/>
    <w:rsid w:val="007732C3"/>
    <w:rsid w:val="00774AC0"/>
    <w:rsid w:val="007754D8"/>
    <w:rsid w:val="00776DF7"/>
    <w:rsid w:val="00777834"/>
    <w:rsid w:val="00777E1D"/>
    <w:rsid w:val="00781119"/>
    <w:rsid w:val="007821B3"/>
    <w:rsid w:val="00782C89"/>
    <w:rsid w:val="00783520"/>
    <w:rsid w:val="00785A40"/>
    <w:rsid w:val="007863FD"/>
    <w:rsid w:val="007869DF"/>
    <w:rsid w:val="00787A35"/>
    <w:rsid w:val="007911B5"/>
    <w:rsid w:val="00791366"/>
    <w:rsid w:val="00791CC9"/>
    <w:rsid w:val="007923F9"/>
    <w:rsid w:val="00792EE0"/>
    <w:rsid w:val="007945D8"/>
    <w:rsid w:val="0079614E"/>
    <w:rsid w:val="00796385"/>
    <w:rsid w:val="0079659E"/>
    <w:rsid w:val="007A01F1"/>
    <w:rsid w:val="007A1415"/>
    <w:rsid w:val="007A1FC3"/>
    <w:rsid w:val="007A4AAD"/>
    <w:rsid w:val="007A66BB"/>
    <w:rsid w:val="007B1FB5"/>
    <w:rsid w:val="007B5843"/>
    <w:rsid w:val="007B660C"/>
    <w:rsid w:val="007B6DCF"/>
    <w:rsid w:val="007B70B6"/>
    <w:rsid w:val="007C5E2C"/>
    <w:rsid w:val="007C6E96"/>
    <w:rsid w:val="007C6FA7"/>
    <w:rsid w:val="007C7472"/>
    <w:rsid w:val="007C7B5B"/>
    <w:rsid w:val="007D032E"/>
    <w:rsid w:val="007D1E7F"/>
    <w:rsid w:val="007D325F"/>
    <w:rsid w:val="007D6DEB"/>
    <w:rsid w:val="007D7D5A"/>
    <w:rsid w:val="007E0622"/>
    <w:rsid w:val="007E253A"/>
    <w:rsid w:val="007E2C3E"/>
    <w:rsid w:val="007E358F"/>
    <w:rsid w:val="007E43C2"/>
    <w:rsid w:val="007E49CF"/>
    <w:rsid w:val="007E4D2D"/>
    <w:rsid w:val="007E5D43"/>
    <w:rsid w:val="007E6778"/>
    <w:rsid w:val="007E71B6"/>
    <w:rsid w:val="007E762B"/>
    <w:rsid w:val="007F11D9"/>
    <w:rsid w:val="007F1561"/>
    <w:rsid w:val="007F36A3"/>
    <w:rsid w:val="007F4AD8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063A6"/>
    <w:rsid w:val="00810B84"/>
    <w:rsid w:val="0081194D"/>
    <w:rsid w:val="0081597F"/>
    <w:rsid w:val="0081599A"/>
    <w:rsid w:val="008212B3"/>
    <w:rsid w:val="00821A6E"/>
    <w:rsid w:val="00825DDE"/>
    <w:rsid w:val="00832652"/>
    <w:rsid w:val="00832F78"/>
    <w:rsid w:val="00835014"/>
    <w:rsid w:val="00835801"/>
    <w:rsid w:val="00835C13"/>
    <w:rsid w:val="00837219"/>
    <w:rsid w:val="00837E3F"/>
    <w:rsid w:val="00841D4D"/>
    <w:rsid w:val="00843486"/>
    <w:rsid w:val="00847828"/>
    <w:rsid w:val="008478EA"/>
    <w:rsid w:val="008516DB"/>
    <w:rsid w:val="00852302"/>
    <w:rsid w:val="008539A2"/>
    <w:rsid w:val="00855525"/>
    <w:rsid w:val="008558FD"/>
    <w:rsid w:val="008609F8"/>
    <w:rsid w:val="00861F60"/>
    <w:rsid w:val="00862E45"/>
    <w:rsid w:val="0086340C"/>
    <w:rsid w:val="008638FA"/>
    <w:rsid w:val="008643A4"/>
    <w:rsid w:val="0086559F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A24"/>
    <w:rsid w:val="00890E3E"/>
    <w:rsid w:val="0089118A"/>
    <w:rsid w:val="008918DD"/>
    <w:rsid w:val="00892278"/>
    <w:rsid w:val="008926B7"/>
    <w:rsid w:val="008941A4"/>
    <w:rsid w:val="00894C3F"/>
    <w:rsid w:val="00895DAD"/>
    <w:rsid w:val="00897AFC"/>
    <w:rsid w:val="008A07E9"/>
    <w:rsid w:val="008A2923"/>
    <w:rsid w:val="008A3C75"/>
    <w:rsid w:val="008A49C6"/>
    <w:rsid w:val="008A4F1B"/>
    <w:rsid w:val="008A7719"/>
    <w:rsid w:val="008A7731"/>
    <w:rsid w:val="008A7D54"/>
    <w:rsid w:val="008A7F36"/>
    <w:rsid w:val="008B104C"/>
    <w:rsid w:val="008B1D51"/>
    <w:rsid w:val="008B355C"/>
    <w:rsid w:val="008B35FC"/>
    <w:rsid w:val="008B3661"/>
    <w:rsid w:val="008B36F1"/>
    <w:rsid w:val="008B5418"/>
    <w:rsid w:val="008B588A"/>
    <w:rsid w:val="008C02F9"/>
    <w:rsid w:val="008C0DA0"/>
    <w:rsid w:val="008C1430"/>
    <w:rsid w:val="008C2785"/>
    <w:rsid w:val="008C3F43"/>
    <w:rsid w:val="008C48FC"/>
    <w:rsid w:val="008C54A5"/>
    <w:rsid w:val="008C6EC7"/>
    <w:rsid w:val="008C7D1C"/>
    <w:rsid w:val="008C7D40"/>
    <w:rsid w:val="008D1869"/>
    <w:rsid w:val="008D2DA8"/>
    <w:rsid w:val="008D47A3"/>
    <w:rsid w:val="008D53D9"/>
    <w:rsid w:val="008D55DA"/>
    <w:rsid w:val="008D578A"/>
    <w:rsid w:val="008D5FA7"/>
    <w:rsid w:val="008E1E8B"/>
    <w:rsid w:val="008E258F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48DB"/>
    <w:rsid w:val="008F5E64"/>
    <w:rsid w:val="008F6EF0"/>
    <w:rsid w:val="00900AB2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10FBD"/>
    <w:rsid w:val="00911FF1"/>
    <w:rsid w:val="00912524"/>
    <w:rsid w:val="00913AF3"/>
    <w:rsid w:val="0091433D"/>
    <w:rsid w:val="00914531"/>
    <w:rsid w:val="009162AC"/>
    <w:rsid w:val="0091720F"/>
    <w:rsid w:val="0091743A"/>
    <w:rsid w:val="00917CD0"/>
    <w:rsid w:val="00922C8A"/>
    <w:rsid w:val="00922D41"/>
    <w:rsid w:val="00923F30"/>
    <w:rsid w:val="00925FA5"/>
    <w:rsid w:val="00926A4E"/>
    <w:rsid w:val="00932040"/>
    <w:rsid w:val="00936A1B"/>
    <w:rsid w:val="009371FB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0E95"/>
    <w:rsid w:val="00952343"/>
    <w:rsid w:val="009526D8"/>
    <w:rsid w:val="00953C07"/>
    <w:rsid w:val="009542DA"/>
    <w:rsid w:val="00954389"/>
    <w:rsid w:val="00955767"/>
    <w:rsid w:val="00957268"/>
    <w:rsid w:val="009575CF"/>
    <w:rsid w:val="00961B3D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66FF5"/>
    <w:rsid w:val="00967213"/>
    <w:rsid w:val="00972140"/>
    <w:rsid w:val="009750C6"/>
    <w:rsid w:val="00976B68"/>
    <w:rsid w:val="009826A1"/>
    <w:rsid w:val="0098357D"/>
    <w:rsid w:val="00983B83"/>
    <w:rsid w:val="00983C7B"/>
    <w:rsid w:val="00987F26"/>
    <w:rsid w:val="0099046B"/>
    <w:rsid w:val="009910A0"/>
    <w:rsid w:val="00991AE8"/>
    <w:rsid w:val="00993501"/>
    <w:rsid w:val="009945ED"/>
    <w:rsid w:val="00994B12"/>
    <w:rsid w:val="009965E1"/>
    <w:rsid w:val="009973AD"/>
    <w:rsid w:val="009A1490"/>
    <w:rsid w:val="009A171B"/>
    <w:rsid w:val="009A1759"/>
    <w:rsid w:val="009A31B8"/>
    <w:rsid w:val="009A369D"/>
    <w:rsid w:val="009A523F"/>
    <w:rsid w:val="009A54CB"/>
    <w:rsid w:val="009A5B48"/>
    <w:rsid w:val="009A6CA9"/>
    <w:rsid w:val="009B038C"/>
    <w:rsid w:val="009B0C39"/>
    <w:rsid w:val="009B287A"/>
    <w:rsid w:val="009B4825"/>
    <w:rsid w:val="009B48BB"/>
    <w:rsid w:val="009B4B1C"/>
    <w:rsid w:val="009B504F"/>
    <w:rsid w:val="009B6C11"/>
    <w:rsid w:val="009C0939"/>
    <w:rsid w:val="009C2413"/>
    <w:rsid w:val="009C265B"/>
    <w:rsid w:val="009C2ED4"/>
    <w:rsid w:val="009C42F8"/>
    <w:rsid w:val="009C5336"/>
    <w:rsid w:val="009C68D9"/>
    <w:rsid w:val="009C6B66"/>
    <w:rsid w:val="009C6D4D"/>
    <w:rsid w:val="009C6E38"/>
    <w:rsid w:val="009D0191"/>
    <w:rsid w:val="009D0AFE"/>
    <w:rsid w:val="009D1FCB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F097D"/>
    <w:rsid w:val="009F0D1F"/>
    <w:rsid w:val="009F265A"/>
    <w:rsid w:val="009F2C7E"/>
    <w:rsid w:val="009F424D"/>
    <w:rsid w:val="009F71FE"/>
    <w:rsid w:val="009F796C"/>
    <w:rsid w:val="00A00686"/>
    <w:rsid w:val="00A019B3"/>
    <w:rsid w:val="00A036A9"/>
    <w:rsid w:val="00A039D1"/>
    <w:rsid w:val="00A048D7"/>
    <w:rsid w:val="00A05E23"/>
    <w:rsid w:val="00A05E64"/>
    <w:rsid w:val="00A065F9"/>
    <w:rsid w:val="00A071FF"/>
    <w:rsid w:val="00A1293C"/>
    <w:rsid w:val="00A13797"/>
    <w:rsid w:val="00A15D1E"/>
    <w:rsid w:val="00A16CA5"/>
    <w:rsid w:val="00A175D4"/>
    <w:rsid w:val="00A20EB3"/>
    <w:rsid w:val="00A22023"/>
    <w:rsid w:val="00A23127"/>
    <w:rsid w:val="00A24CDE"/>
    <w:rsid w:val="00A26847"/>
    <w:rsid w:val="00A27D7B"/>
    <w:rsid w:val="00A27D9A"/>
    <w:rsid w:val="00A32DBC"/>
    <w:rsid w:val="00A32F25"/>
    <w:rsid w:val="00A332F9"/>
    <w:rsid w:val="00A33537"/>
    <w:rsid w:val="00A33EF8"/>
    <w:rsid w:val="00A35400"/>
    <w:rsid w:val="00A35A36"/>
    <w:rsid w:val="00A35F8B"/>
    <w:rsid w:val="00A371F4"/>
    <w:rsid w:val="00A37297"/>
    <w:rsid w:val="00A37697"/>
    <w:rsid w:val="00A406CB"/>
    <w:rsid w:val="00A408D0"/>
    <w:rsid w:val="00A41A79"/>
    <w:rsid w:val="00A41DE5"/>
    <w:rsid w:val="00A430D0"/>
    <w:rsid w:val="00A45C68"/>
    <w:rsid w:val="00A463F2"/>
    <w:rsid w:val="00A55B40"/>
    <w:rsid w:val="00A560A0"/>
    <w:rsid w:val="00A57E0D"/>
    <w:rsid w:val="00A60CAF"/>
    <w:rsid w:val="00A619E4"/>
    <w:rsid w:val="00A630D5"/>
    <w:rsid w:val="00A64BCC"/>
    <w:rsid w:val="00A66528"/>
    <w:rsid w:val="00A70450"/>
    <w:rsid w:val="00A70B8D"/>
    <w:rsid w:val="00A710F0"/>
    <w:rsid w:val="00A72010"/>
    <w:rsid w:val="00A72F38"/>
    <w:rsid w:val="00A75072"/>
    <w:rsid w:val="00A752A7"/>
    <w:rsid w:val="00A75388"/>
    <w:rsid w:val="00A76196"/>
    <w:rsid w:val="00A76D23"/>
    <w:rsid w:val="00A808CA"/>
    <w:rsid w:val="00A80AAA"/>
    <w:rsid w:val="00A82CD7"/>
    <w:rsid w:val="00A83A90"/>
    <w:rsid w:val="00A83FF3"/>
    <w:rsid w:val="00A84910"/>
    <w:rsid w:val="00A84A39"/>
    <w:rsid w:val="00A86118"/>
    <w:rsid w:val="00A91586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1468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AD3"/>
    <w:rsid w:val="00AC0F2F"/>
    <w:rsid w:val="00AC246E"/>
    <w:rsid w:val="00AC47A1"/>
    <w:rsid w:val="00AC4DB6"/>
    <w:rsid w:val="00AC721E"/>
    <w:rsid w:val="00AC7230"/>
    <w:rsid w:val="00AC7513"/>
    <w:rsid w:val="00AD0608"/>
    <w:rsid w:val="00AD1A0F"/>
    <w:rsid w:val="00AD22AC"/>
    <w:rsid w:val="00AD4823"/>
    <w:rsid w:val="00AD5595"/>
    <w:rsid w:val="00AE1094"/>
    <w:rsid w:val="00AE193E"/>
    <w:rsid w:val="00AE2AB6"/>
    <w:rsid w:val="00AE371F"/>
    <w:rsid w:val="00AE4FD2"/>
    <w:rsid w:val="00AE55CD"/>
    <w:rsid w:val="00AE59FA"/>
    <w:rsid w:val="00AE6987"/>
    <w:rsid w:val="00AE6C76"/>
    <w:rsid w:val="00AE7871"/>
    <w:rsid w:val="00AF14F8"/>
    <w:rsid w:val="00AF17AA"/>
    <w:rsid w:val="00AF1FC8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1476F"/>
    <w:rsid w:val="00B15302"/>
    <w:rsid w:val="00B15E22"/>
    <w:rsid w:val="00B16571"/>
    <w:rsid w:val="00B216CD"/>
    <w:rsid w:val="00B22059"/>
    <w:rsid w:val="00B22618"/>
    <w:rsid w:val="00B2264C"/>
    <w:rsid w:val="00B2341C"/>
    <w:rsid w:val="00B23981"/>
    <w:rsid w:val="00B26DDB"/>
    <w:rsid w:val="00B27E42"/>
    <w:rsid w:val="00B30136"/>
    <w:rsid w:val="00B31F89"/>
    <w:rsid w:val="00B345C2"/>
    <w:rsid w:val="00B35CD0"/>
    <w:rsid w:val="00B36607"/>
    <w:rsid w:val="00B3669F"/>
    <w:rsid w:val="00B36947"/>
    <w:rsid w:val="00B402A1"/>
    <w:rsid w:val="00B420DA"/>
    <w:rsid w:val="00B439AC"/>
    <w:rsid w:val="00B4419D"/>
    <w:rsid w:val="00B44F07"/>
    <w:rsid w:val="00B45296"/>
    <w:rsid w:val="00B4631E"/>
    <w:rsid w:val="00B466F0"/>
    <w:rsid w:val="00B4699B"/>
    <w:rsid w:val="00B46E78"/>
    <w:rsid w:val="00B47EFD"/>
    <w:rsid w:val="00B517E5"/>
    <w:rsid w:val="00B5250E"/>
    <w:rsid w:val="00B52B48"/>
    <w:rsid w:val="00B52BDA"/>
    <w:rsid w:val="00B56207"/>
    <w:rsid w:val="00B56A86"/>
    <w:rsid w:val="00B56D38"/>
    <w:rsid w:val="00B57837"/>
    <w:rsid w:val="00B57E2D"/>
    <w:rsid w:val="00B60504"/>
    <w:rsid w:val="00B62F78"/>
    <w:rsid w:val="00B650D2"/>
    <w:rsid w:val="00B65DCE"/>
    <w:rsid w:val="00B65ECF"/>
    <w:rsid w:val="00B6738B"/>
    <w:rsid w:val="00B70421"/>
    <w:rsid w:val="00B70947"/>
    <w:rsid w:val="00B7136A"/>
    <w:rsid w:val="00B723AB"/>
    <w:rsid w:val="00B7271C"/>
    <w:rsid w:val="00B7400C"/>
    <w:rsid w:val="00B74CEF"/>
    <w:rsid w:val="00B76143"/>
    <w:rsid w:val="00B7691A"/>
    <w:rsid w:val="00B77CDA"/>
    <w:rsid w:val="00B77DE7"/>
    <w:rsid w:val="00B82088"/>
    <w:rsid w:val="00B82944"/>
    <w:rsid w:val="00B829D7"/>
    <w:rsid w:val="00B83941"/>
    <w:rsid w:val="00B84290"/>
    <w:rsid w:val="00B84E10"/>
    <w:rsid w:val="00B87604"/>
    <w:rsid w:val="00B8778C"/>
    <w:rsid w:val="00B87FC9"/>
    <w:rsid w:val="00B971DF"/>
    <w:rsid w:val="00B97882"/>
    <w:rsid w:val="00BA05DB"/>
    <w:rsid w:val="00BA2A92"/>
    <w:rsid w:val="00BA2FA8"/>
    <w:rsid w:val="00BA4D88"/>
    <w:rsid w:val="00BA6AD2"/>
    <w:rsid w:val="00BA6F86"/>
    <w:rsid w:val="00BA7082"/>
    <w:rsid w:val="00BA7A05"/>
    <w:rsid w:val="00BA7BDB"/>
    <w:rsid w:val="00BA7E6F"/>
    <w:rsid w:val="00BB49AB"/>
    <w:rsid w:val="00BB512B"/>
    <w:rsid w:val="00BB637C"/>
    <w:rsid w:val="00BB783C"/>
    <w:rsid w:val="00BC2464"/>
    <w:rsid w:val="00BC5BA5"/>
    <w:rsid w:val="00BC5FAB"/>
    <w:rsid w:val="00BC6B96"/>
    <w:rsid w:val="00BD11A8"/>
    <w:rsid w:val="00BD1601"/>
    <w:rsid w:val="00BD1B39"/>
    <w:rsid w:val="00BD2338"/>
    <w:rsid w:val="00BD5C61"/>
    <w:rsid w:val="00BE2519"/>
    <w:rsid w:val="00BE34AC"/>
    <w:rsid w:val="00BF15BF"/>
    <w:rsid w:val="00BF3289"/>
    <w:rsid w:val="00BF3B66"/>
    <w:rsid w:val="00BF5E9B"/>
    <w:rsid w:val="00BF7965"/>
    <w:rsid w:val="00C00060"/>
    <w:rsid w:val="00C00A2F"/>
    <w:rsid w:val="00C00AD4"/>
    <w:rsid w:val="00C011E5"/>
    <w:rsid w:val="00C01789"/>
    <w:rsid w:val="00C017D1"/>
    <w:rsid w:val="00C02EA7"/>
    <w:rsid w:val="00C02FF7"/>
    <w:rsid w:val="00C04232"/>
    <w:rsid w:val="00C04A07"/>
    <w:rsid w:val="00C04D52"/>
    <w:rsid w:val="00C05770"/>
    <w:rsid w:val="00C05927"/>
    <w:rsid w:val="00C059F5"/>
    <w:rsid w:val="00C05B30"/>
    <w:rsid w:val="00C07161"/>
    <w:rsid w:val="00C1001E"/>
    <w:rsid w:val="00C13BB5"/>
    <w:rsid w:val="00C13CA4"/>
    <w:rsid w:val="00C16CF2"/>
    <w:rsid w:val="00C17A59"/>
    <w:rsid w:val="00C21862"/>
    <w:rsid w:val="00C22309"/>
    <w:rsid w:val="00C27538"/>
    <w:rsid w:val="00C30445"/>
    <w:rsid w:val="00C31F29"/>
    <w:rsid w:val="00C3280E"/>
    <w:rsid w:val="00C32A94"/>
    <w:rsid w:val="00C3343F"/>
    <w:rsid w:val="00C33453"/>
    <w:rsid w:val="00C347FE"/>
    <w:rsid w:val="00C34BBA"/>
    <w:rsid w:val="00C35D91"/>
    <w:rsid w:val="00C35ED5"/>
    <w:rsid w:val="00C36208"/>
    <w:rsid w:val="00C40C3F"/>
    <w:rsid w:val="00C42A09"/>
    <w:rsid w:val="00C50101"/>
    <w:rsid w:val="00C5062A"/>
    <w:rsid w:val="00C511F9"/>
    <w:rsid w:val="00C52E06"/>
    <w:rsid w:val="00C56E71"/>
    <w:rsid w:val="00C62B76"/>
    <w:rsid w:val="00C638F4"/>
    <w:rsid w:val="00C63F12"/>
    <w:rsid w:val="00C64033"/>
    <w:rsid w:val="00C6441A"/>
    <w:rsid w:val="00C658F8"/>
    <w:rsid w:val="00C66371"/>
    <w:rsid w:val="00C71482"/>
    <w:rsid w:val="00C721EB"/>
    <w:rsid w:val="00C72421"/>
    <w:rsid w:val="00C7258B"/>
    <w:rsid w:val="00C75271"/>
    <w:rsid w:val="00C77C76"/>
    <w:rsid w:val="00C80969"/>
    <w:rsid w:val="00C82C36"/>
    <w:rsid w:val="00C83F57"/>
    <w:rsid w:val="00C84442"/>
    <w:rsid w:val="00C8736C"/>
    <w:rsid w:val="00C92639"/>
    <w:rsid w:val="00C92D9D"/>
    <w:rsid w:val="00C94414"/>
    <w:rsid w:val="00C96D7E"/>
    <w:rsid w:val="00C96FBD"/>
    <w:rsid w:val="00C97E65"/>
    <w:rsid w:val="00CA3E92"/>
    <w:rsid w:val="00CA4B88"/>
    <w:rsid w:val="00CA594B"/>
    <w:rsid w:val="00CA5E0C"/>
    <w:rsid w:val="00CA6350"/>
    <w:rsid w:val="00CA6798"/>
    <w:rsid w:val="00CA6B74"/>
    <w:rsid w:val="00CB0363"/>
    <w:rsid w:val="00CB0729"/>
    <w:rsid w:val="00CB2C40"/>
    <w:rsid w:val="00CB3056"/>
    <w:rsid w:val="00CB34C8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C7B44"/>
    <w:rsid w:val="00CD0B71"/>
    <w:rsid w:val="00CD1A12"/>
    <w:rsid w:val="00CD2116"/>
    <w:rsid w:val="00CD3831"/>
    <w:rsid w:val="00CD4C69"/>
    <w:rsid w:val="00CD5E23"/>
    <w:rsid w:val="00CE0651"/>
    <w:rsid w:val="00CE08DC"/>
    <w:rsid w:val="00CE12DA"/>
    <w:rsid w:val="00CE17A1"/>
    <w:rsid w:val="00CE1B66"/>
    <w:rsid w:val="00CE267E"/>
    <w:rsid w:val="00CE2FC7"/>
    <w:rsid w:val="00CE42F9"/>
    <w:rsid w:val="00CE4E30"/>
    <w:rsid w:val="00CE59A8"/>
    <w:rsid w:val="00CE6FCF"/>
    <w:rsid w:val="00CF00F4"/>
    <w:rsid w:val="00CF091D"/>
    <w:rsid w:val="00CF1007"/>
    <w:rsid w:val="00CF1212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1EF"/>
    <w:rsid w:val="00D02864"/>
    <w:rsid w:val="00D03401"/>
    <w:rsid w:val="00D046A8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43C0"/>
    <w:rsid w:val="00D34A5D"/>
    <w:rsid w:val="00D37D24"/>
    <w:rsid w:val="00D40DDD"/>
    <w:rsid w:val="00D41AA3"/>
    <w:rsid w:val="00D42BB3"/>
    <w:rsid w:val="00D4478B"/>
    <w:rsid w:val="00D46907"/>
    <w:rsid w:val="00D5290F"/>
    <w:rsid w:val="00D551BE"/>
    <w:rsid w:val="00D5585F"/>
    <w:rsid w:val="00D560AB"/>
    <w:rsid w:val="00D57898"/>
    <w:rsid w:val="00D61CE1"/>
    <w:rsid w:val="00D628E3"/>
    <w:rsid w:val="00D65722"/>
    <w:rsid w:val="00D65948"/>
    <w:rsid w:val="00D65D0B"/>
    <w:rsid w:val="00D65F72"/>
    <w:rsid w:val="00D67541"/>
    <w:rsid w:val="00D70242"/>
    <w:rsid w:val="00D7097A"/>
    <w:rsid w:val="00D70EFA"/>
    <w:rsid w:val="00D72BCA"/>
    <w:rsid w:val="00D756D6"/>
    <w:rsid w:val="00D7664C"/>
    <w:rsid w:val="00D766E1"/>
    <w:rsid w:val="00D77736"/>
    <w:rsid w:val="00D80B3F"/>
    <w:rsid w:val="00D811B4"/>
    <w:rsid w:val="00D8122B"/>
    <w:rsid w:val="00D83B52"/>
    <w:rsid w:val="00D84D89"/>
    <w:rsid w:val="00D8600A"/>
    <w:rsid w:val="00D86127"/>
    <w:rsid w:val="00D87110"/>
    <w:rsid w:val="00D906B2"/>
    <w:rsid w:val="00D90D23"/>
    <w:rsid w:val="00D92214"/>
    <w:rsid w:val="00D93BE8"/>
    <w:rsid w:val="00D943F4"/>
    <w:rsid w:val="00D9651C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A6F80"/>
    <w:rsid w:val="00DB0B21"/>
    <w:rsid w:val="00DB0E3B"/>
    <w:rsid w:val="00DB518C"/>
    <w:rsid w:val="00DB5981"/>
    <w:rsid w:val="00DB6F71"/>
    <w:rsid w:val="00DC0136"/>
    <w:rsid w:val="00DC0F07"/>
    <w:rsid w:val="00DC202B"/>
    <w:rsid w:val="00DC225E"/>
    <w:rsid w:val="00DC5B69"/>
    <w:rsid w:val="00DC5C38"/>
    <w:rsid w:val="00DC67A1"/>
    <w:rsid w:val="00DC6F47"/>
    <w:rsid w:val="00DD0936"/>
    <w:rsid w:val="00DD0B57"/>
    <w:rsid w:val="00DD11C5"/>
    <w:rsid w:val="00DD1D79"/>
    <w:rsid w:val="00DD2244"/>
    <w:rsid w:val="00DD4244"/>
    <w:rsid w:val="00DD7574"/>
    <w:rsid w:val="00DE05D7"/>
    <w:rsid w:val="00DE21C2"/>
    <w:rsid w:val="00DE28D4"/>
    <w:rsid w:val="00DE2CB9"/>
    <w:rsid w:val="00DF07D6"/>
    <w:rsid w:val="00DF457F"/>
    <w:rsid w:val="00DF6B22"/>
    <w:rsid w:val="00DF7D40"/>
    <w:rsid w:val="00E01B6C"/>
    <w:rsid w:val="00E038AE"/>
    <w:rsid w:val="00E03CC4"/>
    <w:rsid w:val="00E0498C"/>
    <w:rsid w:val="00E049E7"/>
    <w:rsid w:val="00E06466"/>
    <w:rsid w:val="00E06F80"/>
    <w:rsid w:val="00E07037"/>
    <w:rsid w:val="00E107D7"/>
    <w:rsid w:val="00E1127B"/>
    <w:rsid w:val="00E114C6"/>
    <w:rsid w:val="00E1261E"/>
    <w:rsid w:val="00E12638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495A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803"/>
    <w:rsid w:val="00E40B1C"/>
    <w:rsid w:val="00E412D8"/>
    <w:rsid w:val="00E4340F"/>
    <w:rsid w:val="00E44028"/>
    <w:rsid w:val="00E45B58"/>
    <w:rsid w:val="00E45C0C"/>
    <w:rsid w:val="00E46F0B"/>
    <w:rsid w:val="00E474F1"/>
    <w:rsid w:val="00E5086A"/>
    <w:rsid w:val="00E51758"/>
    <w:rsid w:val="00E51EDE"/>
    <w:rsid w:val="00E54669"/>
    <w:rsid w:val="00E54735"/>
    <w:rsid w:val="00E54BF9"/>
    <w:rsid w:val="00E5648E"/>
    <w:rsid w:val="00E57127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5B6"/>
    <w:rsid w:val="00E74781"/>
    <w:rsid w:val="00E7521A"/>
    <w:rsid w:val="00E75FAB"/>
    <w:rsid w:val="00E7636F"/>
    <w:rsid w:val="00E764A6"/>
    <w:rsid w:val="00E803DA"/>
    <w:rsid w:val="00E82C08"/>
    <w:rsid w:val="00E83079"/>
    <w:rsid w:val="00E84546"/>
    <w:rsid w:val="00E84BE2"/>
    <w:rsid w:val="00E859F3"/>
    <w:rsid w:val="00E87A4D"/>
    <w:rsid w:val="00E92805"/>
    <w:rsid w:val="00E93350"/>
    <w:rsid w:val="00E93BBE"/>
    <w:rsid w:val="00E93D48"/>
    <w:rsid w:val="00E940E1"/>
    <w:rsid w:val="00E95745"/>
    <w:rsid w:val="00E97100"/>
    <w:rsid w:val="00EA0F54"/>
    <w:rsid w:val="00EA2E30"/>
    <w:rsid w:val="00EA3459"/>
    <w:rsid w:val="00EA386C"/>
    <w:rsid w:val="00EA39E6"/>
    <w:rsid w:val="00EA3DC2"/>
    <w:rsid w:val="00EA4386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6423"/>
    <w:rsid w:val="00EB7D4C"/>
    <w:rsid w:val="00EC06BA"/>
    <w:rsid w:val="00EC0B86"/>
    <w:rsid w:val="00EC15BB"/>
    <w:rsid w:val="00EC2945"/>
    <w:rsid w:val="00EC34F2"/>
    <w:rsid w:val="00EC35E9"/>
    <w:rsid w:val="00EC655A"/>
    <w:rsid w:val="00EC7110"/>
    <w:rsid w:val="00EC7500"/>
    <w:rsid w:val="00ED11C0"/>
    <w:rsid w:val="00ED16C2"/>
    <w:rsid w:val="00ED2B56"/>
    <w:rsid w:val="00ED39F2"/>
    <w:rsid w:val="00ED4384"/>
    <w:rsid w:val="00ED44C8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44A"/>
    <w:rsid w:val="00EF19AC"/>
    <w:rsid w:val="00EF1E89"/>
    <w:rsid w:val="00EF2E2D"/>
    <w:rsid w:val="00EF3875"/>
    <w:rsid w:val="00EF487D"/>
    <w:rsid w:val="00EF6281"/>
    <w:rsid w:val="00EF73EE"/>
    <w:rsid w:val="00F0065B"/>
    <w:rsid w:val="00F0201F"/>
    <w:rsid w:val="00F04370"/>
    <w:rsid w:val="00F061CE"/>
    <w:rsid w:val="00F06A62"/>
    <w:rsid w:val="00F07390"/>
    <w:rsid w:val="00F076C9"/>
    <w:rsid w:val="00F078B5"/>
    <w:rsid w:val="00F10446"/>
    <w:rsid w:val="00F1299B"/>
    <w:rsid w:val="00F135FB"/>
    <w:rsid w:val="00F1479B"/>
    <w:rsid w:val="00F150F4"/>
    <w:rsid w:val="00F167C4"/>
    <w:rsid w:val="00F177A5"/>
    <w:rsid w:val="00F20DED"/>
    <w:rsid w:val="00F20F67"/>
    <w:rsid w:val="00F227E3"/>
    <w:rsid w:val="00F230B8"/>
    <w:rsid w:val="00F23D43"/>
    <w:rsid w:val="00F24486"/>
    <w:rsid w:val="00F24804"/>
    <w:rsid w:val="00F25E16"/>
    <w:rsid w:val="00F25FD9"/>
    <w:rsid w:val="00F3263B"/>
    <w:rsid w:val="00F32ADB"/>
    <w:rsid w:val="00F33694"/>
    <w:rsid w:val="00F34865"/>
    <w:rsid w:val="00F35DBB"/>
    <w:rsid w:val="00F36F27"/>
    <w:rsid w:val="00F37A25"/>
    <w:rsid w:val="00F37E3A"/>
    <w:rsid w:val="00F37F0B"/>
    <w:rsid w:val="00F408A1"/>
    <w:rsid w:val="00F45A2B"/>
    <w:rsid w:val="00F45C4E"/>
    <w:rsid w:val="00F46289"/>
    <w:rsid w:val="00F47D14"/>
    <w:rsid w:val="00F52F53"/>
    <w:rsid w:val="00F537B7"/>
    <w:rsid w:val="00F53FDD"/>
    <w:rsid w:val="00F565E1"/>
    <w:rsid w:val="00F618E6"/>
    <w:rsid w:val="00F64256"/>
    <w:rsid w:val="00F64AAD"/>
    <w:rsid w:val="00F66D51"/>
    <w:rsid w:val="00F71B9E"/>
    <w:rsid w:val="00F75344"/>
    <w:rsid w:val="00F765E1"/>
    <w:rsid w:val="00F778BB"/>
    <w:rsid w:val="00F80026"/>
    <w:rsid w:val="00F803CD"/>
    <w:rsid w:val="00F8049D"/>
    <w:rsid w:val="00F81B01"/>
    <w:rsid w:val="00F81DC2"/>
    <w:rsid w:val="00F83398"/>
    <w:rsid w:val="00F84C38"/>
    <w:rsid w:val="00F86E76"/>
    <w:rsid w:val="00F86F0F"/>
    <w:rsid w:val="00F906AE"/>
    <w:rsid w:val="00F9176F"/>
    <w:rsid w:val="00F92801"/>
    <w:rsid w:val="00F92E75"/>
    <w:rsid w:val="00F93B98"/>
    <w:rsid w:val="00F962BD"/>
    <w:rsid w:val="00F9630E"/>
    <w:rsid w:val="00F967F5"/>
    <w:rsid w:val="00FA1978"/>
    <w:rsid w:val="00FA2202"/>
    <w:rsid w:val="00FA2509"/>
    <w:rsid w:val="00FA28DE"/>
    <w:rsid w:val="00FA2D4C"/>
    <w:rsid w:val="00FA323D"/>
    <w:rsid w:val="00FA35AE"/>
    <w:rsid w:val="00FA3617"/>
    <w:rsid w:val="00FA549D"/>
    <w:rsid w:val="00FA5AD5"/>
    <w:rsid w:val="00FA5E6B"/>
    <w:rsid w:val="00FA78EA"/>
    <w:rsid w:val="00FB05DF"/>
    <w:rsid w:val="00FB0BD9"/>
    <w:rsid w:val="00FB2129"/>
    <w:rsid w:val="00FB3801"/>
    <w:rsid w:val="00FB4213"/>
    <w:rsid w:val="00FB5174"/>
    <w:rsid w:val="00FB6E52"/>
    <w:rsid w:val="00FC24F4"/>
    <w:rsid w:val="00FC482A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07E3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0762"/>
    <w:rsid w:val="00FF1051"/>
    <w:rsid w:val="00FF2F0C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17C2C"/>
  </w:style>
  <w:style w:type="paragraph" w:customStyle="1" w:styleId="contentpasted01">
    <w:name w:val="contentpasted01"/>
    <w:basedOn w:val="Normal"/>
    <w:rsid w:val="00A753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1">
    <w:name w:val="contentpasted1"/>
    <w:basedOn w:val="DefaultParagraphFont"/>
    <w:rsid w:val="009A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x.tendringdc.gov.uk/online-applications/applicationDetails.do?activeTab=summary&amp;keyVal=RUFVMBQB0OT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dox.tendringdc.gov.uk/online-applications/simpleSearchResults.do?action=first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ox.tendringdc.gov.uk/online-applications/applicationDetails.do?activeTab=summary&amp;keyVal=RWHWDZQB0OT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61</cp:revision>
  <cp:lastPrinted>2023-06-01T12:52:00Z</cp:lastPrinted>
  <dcterms:created xsi:type="dcterms:W3CDTF">2023-06-29T10:22:00Z</dcterms:created>
  <dcterms:modified xsi:type="dcterms:W3CDTF">2023-06-29T11:31:00Z</dcterms:modified>
</cp:coreProperties>
</file>